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E4450" w14:textId="77777777" w:rsidR="0095178D" w:rsidRPr="005C0682" w:rsidRDefault="0095178D" w:rsidP="000C3C1F">
      <w:pPr>
        <w:spacing w:after="120"/>
        <w:jc w:val="center"/>
        <w:rPr>
          <w:rFonts w:cs="Times New Roman"/>
          <w:b/>
          <w:szCs w:val="28"/>
        </w:rPr>
      </w:pPr>
      <w:r w:rsidRPr="005C0682">
        <w:rPr>
          <w:rFonts w:cs="Times New Roman"/>
          <w:b/>
          <w:szCs w:val="28"/>
        </w:rPr>
        <w:t>Phụ lục II</w:t>
      </w:r>
    </w:p>
    <w:p w14:paraId="7BFF60A3" w14:textId="77777777" w:rsidR="0095178D" w:rsidRPr="005C0682" w:rsidRDefault="0095178D" w:rsidP="000C3C1F">
      <w:pPr>
        <w:spacing w:after="120"/>
        <w:jc w:val="center"/>
        <w:rPr>
          <w:rFonts w:cs="Times New Roman"/>
          <w:b/>
          <w:bCs/>
          <w:szCs w:val="28"/>
        </w:rPr>
      </w:pPr>
      <w:r w:rsidRPr="005C0682">
        <w:rPr>
          <w:rFonts w:cs="Times New Roman"/>
          <w:b/>
          <w:bCs/>
          <w:szCs w:val="28"/>
        </w:rPr>
        <w:t xml:space="preserve">QUY ĐỊNH ĐỐI VỚI </w:t>
      </w:r>
    </w:p>
    <w:p w14:paraId="0F2B5A88" w14:textId="77777777" w:rsidR="0095178D" w:rsidRPr="005C0682" w:rsidRDefault="0095178D" w:rsidP="000C3C1F">
      <w:pPr>
        <w:spacing w:after="120"/>
        <w:jc w:val="center"/>
        <w:rPr>
          <w:rFonts w:cs="Times New Roman"/>
          <w:b/>
          <w:bCs/>
          <w:szCs w:val="28"/>
        </w:rPr>
      </w:pPr>
      <w:r w:rsidRPr="005C0682">
        <w:rPr>
          <w:rFonts w:cs="Times New Roman"/>
          <w:b/>
          <w:bCs/>
          <w:szCs w:val="28"/>
        </w:rPr>
        <w:t>MỘT SỐ HÀNG HÓA ĐẶC BIỆT ÁP DỤNG ĐIỀU 9 THÔNG TƯ NÀY</w:t>
      </w:r>
    </w:p>
    <w:p w14:paraId="4427A2FE" w14:textId="0A6861A6" w:rsidR="00AB6FAB" w:rsidRDefault="00AB6FAB" w:rsidP="00AB6FAB">
      <w:pPr>
        <w:spacing w:after="120"/>
        <w:ind w:right="-709" w:hanging="426"/>
        <w:jc w:val="center"/>
        <w:rPr>
          <w:i/>
          <w:szCs w:val="28"/>
        </w:rPr>
      </w:pPr>
      <w:r w:rsidRPr="00091301">
        <w:rPr>
          <w:i/>
          <w:szCs w:val="28"/>
          <w:lang w:val="vi-VN"/>
        </w:rPr>
        <w:t>(</w:t>
      </w:r>
      <w:r>
        <w:rPr>
          <w:i/>
          <w:szCs w:val="28"/>
        </w:rPr>
        <w:t>K</w:t>
      </w:r>
      <w:r w:rsidRPr="00091301">
        <w:rPr>
          <w:i/>
          <w:szCs w:val="28"/>
          <w:lang w:val="vi-VN"/>
        </w:rPr>
        <w:t>èm theo Thông tư số</w:t>
      </w:r>
      <w:r w:rsidR="00F901DE">
        <w:rPr>
          <w:i/>
          <w:szCs w:val="28"/>
        </w:rPr>
        <w:t xml:space="preserve"> 49</w:t>
      </w:r>
      <w:r w:rsidRPr="00091301">
        <w:rPr>
          <w:i/>
          <w:szCs w:val="28"/>
          <w:lang w:val="vi-VN"/>
        </w:rPr>
        <w:t>/</w:t>
      </w:r>
      <w:r>
        <w:rPr>
          <w:i/>
          <w:szCs w:val="28"/>
        </w:rPr>
        <w:t>2025</w:t>
      </w:r>
      <w:r w:rsidRPr="00091301">
        <w:rPr>
          <w:i/>
          <w:szCs w:val="28"/>
          <w:lang w:val="vi-VN"/>
        </w:rPr>
        <w:t>/TT-BCT</w:t>
      </w:r>
      <w:r w:rsidRPr="00091301">
        <w:rPr>
          <w:i/>
          <w:szCs w:val="28"/>
        </w:rPr>
        <w:t xml:space="preserve"> </w:t>
      </w:r>
    </w:p>
    <w:p w14:paraId="3FA4C9CF" w14:textId="373EC6D5" w:rsidR="00AB6FAB" w:rsidRPr="002A3BE3" w:rsidRDefault="00AB6FAB" w:rsidP="00AB6FAB">
      <w:pPr>
        <w:spacing w:after="120"/>
        <w:ind w:right="-709" w:hanging="426"/>
        <w:jc w:val="center"/>
        <w:rPr>
          <w:i/>
          <w:szCs w:val="28"/>
        </w:rPr>
      </w:pPr>
      <w:r w:rsidRPr="00091301">
        <w:rPr>
          <w:i/>
          <w:szCs w:val="28"/>
          <w:lang w:val="vi-VN"/>
        </w:rPr>
        <w:t xml:space="preserve">ngày </w:t>
      </w:r>
      <w:r w:rsidR="00F901DE">
        <w:rPr>
          <w:i/>
          <w:szCs w:val="28"/>
        </w:rPr>
        <w:t>09</w:t>
      </w:r>
      <w:r w:rsidRPr="00091301">
        <w:rPr>
          <w:i/>
          <w:szCs w:val="28"/>
          <w:lang w:val="vi-VN"/>
        </w:rPr>
        <w:t xml:space="preserve"> tháng </w:t>
      </w:r>
      <w:r w:rsidR="00F901DE">
        <w:rPr>
          <w:i/>
          <w:szCs w:val="28"/>
        </w:rPr>
        <w:t>9</w:t>
      </w:r>
      <w:bookmarkStart w:id="0" w:name="_GoBack"/>
      <w:bookmarkEnd w:id="0"/>
      <w:r w:rsidRPr="00091301">
        <w:rPr>
          <w:i/>
          <w:szCs w:val="28"/>
          <w:lang w:val="vi-VN"/>
        </w:rPr>
        <w:t xml:space="preserve"> năm </w:t>
      </w:r>
      <w:r w:rsidRPr="00091301">
        <w:rPr>
          <w:i/>
          <w:szCs w:val="28"/>
        </w:rPr>
        <w:t>2025</w:t>
      </w:r>
      <w:r>
        <w:rPr>
          <w:i/>
          <w:szCs w:val="28"/>
        </w:rPr>
        <w:t xml:space="preserve"> của Bộ trưởng Bộ Công Thương</w:t>
      </w:r>
      <w:r w:rsidRPr="00091301">
        <w:rPr>
          <w:i/>
          <w:szCs w:val="28"/>
          <w:lang w:val="vi-VN"/>
        </w:rPr>
        <w:t>)</w:t>
      </w:r>
    </w:p>
    <w:p w14:paraId="6769FDF4" w14:textId="77777777" w:rsidR="0095178D" w:rsidRPr="005C0682" w:rsidRDefault="0095178D">
      <w:pPr>
        <w:rPr>
          <w:rFonts w:cs="Times New Roman"/>
          <w:szCs w:val="28"/>
        </w:rPr>
      </w:pPr>
      <w:r w:rsidRPr="005C0682">
        <w:rPr>
          <w:rFonts w:cs="Times New Roman"/>
          <w:b/>
          <w:noProof/>
          <w:szCs w:val="28"/>
        </w:rPr>
        <mc:AlternateContent>
          <mc:Choice Requires="wps">
            <w:drawing>
              <wp:anchor distT="0" distB="0" distL="114300" distR="114300" simplePos="0" relativeHeight="251659264" behindDoc="0" locked="0" layoutInCell="1" allowOverlap="1" wp14:anchorId="4E9EBDA5" wp14:editId="3ADE4878">
                <wp:simplePos x="0" y="0"/>
                <wp:positionH relativeFrom="column">
                  <wp:posOffset>2133600</wp:posOffset>
                </wp:positionH>
                <wp:positionV relativeFrom="paragraph">
                  <wp:posOffset>192613</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07EA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5.15pt" to="29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"/>
            </w:pict>
          </mc:Fallback>
        </mc:AlternateContent>
      </w:r>
    </w:p>
    <w:p w14:paraId="68406A1B" w14:textId="77777777" w:rsidR="0095178D" w:rsidRPr="005C0682" w:rsidRDefault="0095178D" w:rsidP="00A40587">
      <w:pPr>
        <w:rPr>
          <w:rFonts w:cs="Times New Roman"/>
          <w:szCs w:val="28"/>
        </w:rPr>
      </w:pPr>
    </w:p>
    <w:p w14:paraId="0A33804D" w14:textId="77777777" w:rsidR="00A40587" w:rsidRPr="005C0682" w:rsidRDefault="00A40587" w:rsidP="0001668E">
      <w:pPr>
        <w:spacing w:before="120" w:after="120" w:line="340" w:lineRule="exact"/>
        <w:ind w:firstLine="720"/>
        <w:jc w:val="both"/>
        <w:rPr>
          <w:rFonts w:cs="Times New Roman"/>
          <w:b/>
          <w:szCs w:val="28"/>
        </w:rPr>
      </w:pPr>
      <w:r w:rsidRPr="005C0682">
        <w:rPr>
          <w:rFonts w:cs="Times New Roman"/>
          <w:b/>
          <w:szCs w:val="28"/>
        </w:rPr>
        <w:t>I. DANH MỤC HÀNG HÓA ĐẶC BIỆT</w:t>
      </w:r>
    </w:p>
    <w:p w14:paraId="74CDD26D" w14:textId="77777777" w:rsidR="0095178D" w:rsidRPr="005C0682" w:rsidRDefault="003A4455" w:rsidP="0001668E">
      <w:pPr>
        <w:spacing w:before="120" w:after="120" w:line="340" w:lineRule="exact"/>
        <w:ind w:firstLine="720"/>
        <w:jc w:val="both"/>
        <w:rPr>
          <w:rFonts w:cs="Times New Roman"/>
          <w:szCs w:val="28"/>
        </w:rPr>
      </w:pPr>
      <w:r w:rsidRPr="005C0682">
        <w:rPr>
          <w:rFonts w:cs="Times New Roman"/>
          <w:szCs w:val="28"/>
        </w:rPr>
        <w:t xml:space="preserve">1. </w:t>
      </w:r>
      <w:r w:rsidR="00A40587" w:rsidRPr="005C0682">
        <w:rPr>
          <w:rFonts w:cs="Times New Roman"/>
          <w:szCs w:val="28"/>
        </w:rPr>
        <w:t>Việt Nam áp dụng Điều 9 Thông tư này đối với danh mục hàng hoá</w:t>
      </w:r>
      <w:r w:rsidR="00A40587" w:rsidRPr="005C0682">
        <w:rPr>
          <w:rFonts w:cs="Times New Roman"/>
          <w:szCs w:val="28"/>
          <w:lang w:val="vi-VN"/>
        </w:rPr>
        <w:t xml:space="preserve"> đặc biệt</w:t>
      </w:r>
      <w:r w:rsidR="00A40587" w:rsidRPr="005C0682">
        <w:rPr>
          <w:rFonts w:cs="Times New Roman"/>
          <w:szCs w:val="28"/>
        </w:rPr>
        <w:t xml:space="preserve"> theo quy định tại Phụ lục này. Tổng số mặt hàng trong danh mục </w:t>
      </w:r>
      <w:r w:rsidR="00A40587" w:rsidRPr="005C0682">
        <w:rPr>
          <w:rFonts w:cs="Times New Roman"/>
          <w:szCs w:val="28"/>
          <w:lang w:val="vi-VN"/>
        </w:rPr>
        <w:t xml:space="preserve">hàng hóa đặc biệt </w:t>
      </w:r>
      <w:r w:rsidR="00A40587" w:rsidRPr="005C0682">
        <w:rPr>
          <w:rFonts w:cs="Times New Roman"/>
          <w:szCs w:val="28"/>
        </w:rPr>
        <w:t>gồm 100 mặt hàng có mã HS ở cấp 6</w:t>
      </w:r>
      <w:r w:rsidR="00A40587" w:rsidRPr="005C0682">
        <w:rPr>
          <w:rFonts w:cs="Times New Roman"/>
          <w:szCs w:val="28"/>
          <w:lang w:val="vi-VN"/>
        </w:rPr>
        <w:t xml:space="preserve"> </w:t>
      </w:r>
      <w:r w:rsidR="00A40587" w:rsidRPr="005C0682">
        <w:rPr>
          <w:rFonts w:cs="Times New Roman"/>
          <w:szCs w:val="28"/>
        </w:rPr>
        <w:t>số.</w:t>
      </w:r>
    </w:p>
    <w:p w14:paraId="170E923E" w14:textId="77777777" w:rsidR="003A4455" w:rsidRPr="005C0682" w:rsidRDefault="003A4455" w:rsidP="0001668E">
      <w:pPr>
        <w:spacing w:before="120" w:after="120" w:line="340" w:lineRule="exact"/>
        <w:ind w:firstLine="720"/>
        <w:jc w:val="both"/>
        <w:rPr>
          <w:rFonts w:cs="Times New Roman"/>
          <w:szCs w:val="28"/>
          <w:lang w:eastAsia="vi-VN"/>
        </w:rPr>
      </w:pPr>
      <w:r w:rsidRPr="005C0682">
        <w:rPr>
          <w:rFonts w:cs="Times New Roman"/>
          <w:szCs w:val="28"/>
        </w:rPr>
        <w:t xml:space="preserve">2. </w:t>
      </w:r>
      <w:r w:rsidRPr="005C0682">
        <w:rPr>
          <w:rFonts w:cs="Times New Roman"/>
          <w:szCs w:val="28"/>
          <w:lang w:val="vi-VN" w:eastAsia="vi-VN"/>
        </w:rPr>
        <w:t>Tiền tố "ex" sử dụng</w:t>
      </w:r>
      <w:r w:rsidRPr="005C0682">
        <w:rPr>
          <w:rFonts w:cs="Times New Roman"/>
          <w:szCs w:val="28"/>
          <w:lang w:eastAsia="vi-VN"/>
        </w:rPr>
        <w:t xml:space="preserve"> trong danh mục hàng hóa đặc biệt dưới đây</w:t>
      </w:r>
      <w:r w:rsidRPr="005C0682">
        <w:rPr>
          <w:rFonts w:cs="Times New Roman"/>
          <w:szCs w:val="28"/>
          <w:lang w:val="vi-VN" w:eastAsia="vi-VN"/>
        </w:rPr>
        <w:t xml:space="preserve"> biểu thị rằng chỉ một phần các sản phẩm thuộc phân nhóm đó được đưa vào trong mã số hiển thị tại cột bên tay trái.</w:t>
      </w:r>
      <w:r w:rsidRPr="005C0682">
        <w:rPr>
          <w:rFonts w:cs="Times New Roman"/>
          <w:szCs w:val="28"/>
          <w:lang w:eastAsia="vi-VN"/>
        </w:rPr>
        <w:t xml:space="preserve"> </w:t>
      </w:r>
      <w:r w:rsidRPr="005C0682">
        <w:rPr>
          <w:rFonts w:cs="Times New Roman"/>
          <w:szCs w:val="28"/>
          <w:lang w:val="vi-VN" w:eastAsia="vi-VN"/>
        </w:rPr>
        <w:t>Trước khi thực hiện việc chuyển đổi danh mục này từ HS 2007 sang HS 2012, tiền tố “ex” tại cột HS 2007 nên được đối chiếu lại với cột HS 2002 trong danh mục hàng hóa đặc biệt trước đó.</w:t>
      </w:r>
    </w:p>
    <w:p w14:paraId="250D04B4" w14:textId="77777777" w:rsidR="00310089" w:rsidRPr="005C0682" w:rsidRDefault="00310089" w:rsidP="00310089">
      <w:pPr>
        <w:rPr>
          <w:rFonts w:cs="Times New Roman"/>
          <w:szCs w:val="28"/>
          <w:lang w:val="vi-VN"/>
        </w:rPr>
      </w:pPr>
    </w:p>
    <w:tbl>
      <w:tblPr>
        <w:tblW w:w="9229" w:type="dxa"/>
        <w:tblInd w:w="93" w:type="dxa"/>
        <w:tblLook w:val="04A0" w:firstRow="1" w:lastRow="0" w:firstColumn="1" w:lastColumn="0" w:noHBand="0" w:noVBand="1"/>
      </w:tblPr>
      <w:tblGrid>
        <w:gridCol w:w="746"/>
        <w:gridCol w:w="1741"/>
        <w:gridCol w:w="2490"/>
        <w:gridCol w:w="1741"/>
        <w:gridCol w:w="2511"/>
      </w:tblGrid>
      <w:tr w:rsidR="00310089" w:rsidRPr="000C3C1F" w14:paraId="7A8DB254" w14:textId="77777777" w:rsidTr="00310089">
        <w:trPr>
          <w:trHeight w:val="375"/>
          <w:tblHeader/>
        </w:trPr>
        <w:tc>
          <w:tcPr>
            <w:tcW w:w="74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F7A3F5C"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STT</w:t>
            </w:r>
          </w:p>
        </w:tc>
        <w:tc>
          <w:tcPr>
            <w:tcW w:w="4231"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0FDDA1B0"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HS 2007</w:t>
            </w:r>
          </w:p>
        </w:tc>
        <w:tc>
          <w:tcPr>
            <w:tcW w:w="4252" w:type="dxa"/>
            <w:gridSpan w:val="2"/>
            <w:tcBorders>
              <w:top w:val="single" w:sz="4" w:space="0" w:color="auto"/>
              <w:left w:val="nil"/>
              <w:bottom w:val="single" w:sz="4" w:space="0" w:color="auto"/>
              <w:right w:val="single" w:sz="4" w:space="0" w:color="auto"/>
            </w:tcBorders>
            <w:shd w:val="clear" w:color="000000" w:fill="C0C0C0"/>
            <w:vAlign w:val="center"/>
            <w:hideMark/>
          </w:tcPr>
          <w:p w14:paraId="44909AC1"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HS 2012</w:t>
            </w:r>
          </w:p>
        </w:tc>
      </w:tr>
      <w:tr w:rsidR="00310089" w:rsidRPr="000C3C1F" w14:paraId="4270CADC" w14:textId="77777777" w:rsidTr="00310089">
        <w:trPr>
          <w:trHeight w:val="375"/>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8FF4703" w14:textId="77777777" w:rsidR="00310089" w:rsidRPr="000C3C1F" w:rsidRDefault="00310089" w:rsidP="000C3C1F">
            <w:pPr>
              <w:spacing w:after="120" w:line="280" w:lineRule="atLeast"/>
              <w:rPr>
                <w:rFonts w:cs="Times New Roman"/>
                <w:b/>
                <w:bCs/>
                <w:sz w:val="26"/>
                <w:szCs w:val="26"/>
                <w:lang w:val="vi-VN" w:eastAsia="vi-VN"/>
              </w:rPr>
            </w:pPr>
          </w:p>
        </w:tc>
        <w:tc>
          <w:tcPr>
            <w:tcW w:w="1741" w:type="dxa"/>
            <w:tcBorders>
              <w:top w:val="nil"/>
              <w:left w:val="nil"/>
              <w:bottom w:val="single" w:sz="4" w:space="0" w:color="auto"/>
              <w:right w:val="single" w:sz="4" w:space="0" w:color="auto"/>
            </w:tcBorders>
            <w:shd w:val="clear" w:color="000000" w:fill="C0C0C0"/>
            <w:vAlign w:val="center"/>
            <w:hideMark/>
          </w:tcPr>
          <w:p w14:paraId="645419BA"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 xml:space="preserve">Mã AHTN </w:t>
            </w:r>
          </w:p>
        </w:tc>
        <w:tc>
          <w:tcPr>
            <w:tcW w:w="2490" w:type="dxa"/>
            <w:tcBorders>
              <w:top w:val="nil"/>
              <w:left w:val="nil"/>
              <w:bottom w:val="single" w:sz="4" w:space="0" w:color="auto"/>
              <w:right w:val="single" w:sz="4" w:space="0" w:color="auto"/>
            </w:tcBorders>
            <w:shd w:val="clear" w:color="000000" w:fill="C0C0C0"/>
            <w:vAlign w:val="center"/>
            <w:hideMark/>
          </w:tcPr>
          <w:p w14:paraId="096BD408"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Mô tả hàng hóa</w:t>
            </w:r>
          </w:p>
        </w:tc>
        <w:tc>
          <w:tcPr>
            <w:tcW w:w="1741" w:type="dxa"/>
            <w:tcBorders>
              <w:top w:val="nil"/>
              <w:left w:val="nil"/>
              <w:bottom w:val="single" w:sz="4" w:space="0" w:color="auto"/>
              <w:right w:val="single" w:sz="4" w:space="0" w:color="auto"/>
            </w:tcBorders>
            <w:shd w:val="clear" w:color="000000" w:fill="C0C0C0"/>
            <w:vAlign w:val="center"/>
            <w:hideMark/>
          </w:tcPr>
          <w:p w14:paraId="08B1FA1F"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 xml:space="preserve">Mã AHTN </w:t>
            </w:r>
          </w:p>
        </w:tc>
        <w:tc>
          <w:tcPr>
            <w:tcW w:w="2511" w:type="dxa"/>
            <w:tcBorders>
              <w:top w:val="nil"/>
              <w:left w:val="nil"/>
              <w:bottom w:val="single" w:sz="4" w:space="0" w:color="auto"/>
              <w:right w:val="single" w:sz="4" w:space="0" w:color="auto"/>
            </w:tcBorders>
            <w:shd w:val="clear" w:color="000000" w:fill="C0C0C0"/>
            <w:vAlign w:val="center"/>
            <w:hideMark/>
          </w:tcPr>
          <w:p w14:paraId="2ED5281E" w14:textId="77777777" w:rsidR="00310089" w:rsidRPr="000C3C1F" w:rsidRDefault="00310089" w:rsidP="000C3C1F">
            <w:pPr>
              <w:spacing w:after="120" w:line="280" w:lineRule="atLeast"/>
              <w:jc w:val="center"/>
              <w:rPr>
                <w:rFonts w:cs="Times New Roman"/>
                <w:b/>
                <w:bCs/>
                <w:sz w:val="26"/>
                <w:szCs w:val="26"/>
                <w:lang w:val="vi-VN" w:eastAsia="vi-VN"/>
              </w:rPr>
            </w:pPr>
            <w:r w:rsidRPr="000C3C1F">
              <w:rPr>
                <w:rFonts w:cs="Times New Roman"/>
                <w:b/>
                <w:bCs/>
                <w:sz w:val="26"/>
                <w:szCs w:val="26"/>
                <w:lang w:val="vi-VN" w:eastAsia="vi-VN"/>
              </w:rPr>
              <w:t>Mô tả hàng hóa</w:t>
            </w:r>
          </w:p>
        </w:tc>
      </w:tr>
      <w:tr w:rsidR="00310089" w:rsidRPr="000C3C1F" w14:paraId="4B8B17B2"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232A1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w:t>
            </w:r>
          </w:p>
        </w:tc>
        <w:tc>
          <w:tcPr>
            <w:tcW w:w="1741" w:type="dxa"/>
            <w:tcBorders>
              <w:top w:val="nil"/>
              <w:left w:val="nil"/>
              <w:bottom w:val="single" w:sz="4" w:space="0" w:color="auto"/>
              <w:right w:val="single" w:sz="4" w:space="0" w:color="auto"/>
            </w:tcBorders>
            <w:shd w:val="clear" w:color="auto" w:fill="auto"/>
            <w:vAlign w:val="center"/>
            <w:hideMark/>
          </w:tcPr>
          <w:p w14:paraId="6C12C23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2923.90</w:t>
            </w:r>
          </w:p>
        </w:tc>
        <w:tc>
          <w:tcPr>
            <w:tcW w:w="2490" w:type="dxa"/>
            <w:tcBorders>
              <w:top w:val="nil"/>
              <w:left w:val="nil"/>
              <w:bottom w:val="single" w:sz="4" w:space="0" w:color="auto"/>
              <w:right w:val="single" w:sz="4" w:space="0" w:color="auto"/>
            </w:tcBorders>
            <w:shd w:val="clear" w:color="auto" w:fill="auto"/>
            <w:vAlign w:val="center"/>
            <w:hideMark/>
          </w:tcPr>
          <w:p w14:paraId="26B0CC2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Loại khác</w:t>
            </w:r>
          </w:p>
        </w:tc>
        <w:tc>
          <w:tcPr>
            <w:tcW w:w="1741" w:type="dxa"/>
            <w:tcBorders>
              <w:top w:val="nil"/>
              <w:left w:val="nil"/>
              <w:bottom w:val="single" w:sz="4" w:space="0" w:color="auto"/>
              <w:right w:val="single" w:sz="4" w:space="0" w:color="auto"/>
            </w:tcBorders>
            <w:shd w:val="clear" w:color="auto" w:fill="auto"/>
            <w:vAlign w:val="center"/>
            <w:hideMark/>
          </w:tcPr>
          <w:p w14:paraId="67950C3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2923.90</w:t>
            </w:r>
          </w:p>
        </w:tc>
        <w:tc>
          <w:tcPr>
            <w:tcW w:w="2511" w:type="dxa"/>
            <w:tcBorders>
              <w:top w:val="nil"/>
              <w:left w:val="nil"/>
              <w:bottom w:val="single" w:sz="4" w:space="0" w:color="auto"/>
              <w:right w:val="single" w:sz="4" w:space="0" w:color="auto"/>
            </w:tcBorders>
            <w:shd w:val="clear" w:color="auto" w:fill="auto"/>
            <w:vAlign w:val="center"/>
            <w:hideMark/>
          </w:tcPr>
          <w:p w14:paraId="5C01C90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Loại khác</w:t>
            </w:r>
          </w:p>
        </w:tc>
      </w:tr>
      <w:tr w:rsidR="00310089" w:rsidRPr="000C3C1F" w14:paraId="7A550FE0" w14:textId="77777777" w:rsidTr="00310089">
        <w:trPr>
          <w:trHeight w:val="9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8D9F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w:t>
            </w:r>
          </w:p>
        </w:tc>
        <w:tc>
          <w:tcPr>
            <w:tcW w:w="1741" w:type="dxa"/>
            <w:tcBorders>
              <w:top w:val="nil"/>
              <w:left w:val="nil"/>
              <w:bottom w:val="single" w:sz="4" w:space="0" w:color="auto"/>
              <w:right w:val="single" w:sz="4" w:space="0" w:color="auto"/>
            </w:tcBorders>
            <w:shd w:val="clear" w:color="auto" w:fill="auto"/>
            <w:vAlign w:val="center"/>
            <w:hideMark/>
          </w:tcPr>
          <w:p w14:paraId="7E6D909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4202.12</w:t>
            </w:r>
          </w:p>
        </w:tc>
        <w:tc>
          <w:tcPr>
            <w:tcW w:w="2490" w:type="dxa"/>
            <w:tcBorders>
              <w:top w:val="nil"/>
              <w:left w:val="nil"/>
              <w:bottom w:val="single" w:sz="4" w:space="0" w:color="auto"/>
              <w:right w:val="single" w:sz="4" w:space="0" w:color="auto"/>
            </w:tcBorders>
            <w:shd w:val="clear" w:color="auto" w:fill="auto"/>
            <w:vAlign w:val="center"/>
            <w:hideMark/>
          </w:tcPr>
          <w:p w14:paraId="4C51113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Mặt ngoài bằng nhựa hoặc vật liệu dệt:</w:t>
            </w:r>
          </w:p>
        </w:tc>
        <w:tc>
          <w:tcPr>
            <w:tcW w:w="1741" w:type="dxa"/>
            <w:tcBorders>
              <w:top w:val="nil"/>
              <w:left w:val="nil"/>
              <w:bottom w:val="single" w:sz="4" w:space="0" w:color="auto"/>
              <w:right w:val="single" w:sz="4" w:space="0" w:color="auto"/>
            </w:tcBorders>
            <w:shd w:val="clear" w:color="auto" w:fill="auto"/>
            <w:noWrap/>
            <w:vAlign w:val="center"/>
            <w:hideMark/>
          </w:tcPr>
          <w:p w14:paraId="5D0DC6A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4202.12</w:t>
            </w:r>
          </w:p>
        </w:tc>
        <w:tc>
          <w:tcPr>
            <w:tcW w:w="2511" w:type="dxa"/>
            <w:tcBorders>
              <w:top w:val="nil"/>
              <w:left w:val="nil"/>
              <w:bottom w:val="single" w:sz="4" w:space="0" w:color="auto"/>
              <w:right w:val="single" w:sz="4" w:space="0" w:color="auto"/>
            </w:tcBorders>
            <w:shd w:val="clear" w:color="auto" w:fill="auto"/>
            <w:vAlign w:val="center"/>
            <w:hideMark/>
          </w:tcPr>
          <w:p w14:paraId="748A57B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Mặt ngoài bằng </w:t>
            </w:r>
            <w:r w:rsidRPr="000C3C1F">
              <w:rPr>
                <w:rFonts w:cs="Times New Roman"/>
                <w:sz w:val="26"/>
                <w:szCs w:val="26"/>
                <w:lang w:eastAsia="vi-VN"/>
              </w:rPr>
              <w:t>plastic</w:t>
            </w:r>
            <w:r w:rsidRPr="000C3C1F">
              <w:rPr>
                <w:rFonts w:cs="Times New Roman"/>
                <w:sz w:val="26"/>
                <w:szCs w:val="26"/>
                <w:lang w:val="vi-VN" w:eastAsia="vi-VN"/>
              </w:rPr>
              <w:t xml:space="preserve"> hoặc vật liệu dệt:</w:t>
            </w:r>
          </w:p>
        </w:tc>
      </w:tr>
      <w:tr w:rsidR="00310089" w:rsidRPr="000C3C1F" w14:paraId="6506B33A"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4F0E5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w:t>
            </w:r>
          </w:p>
        </w:tc>
        <w:tc>
          <w:tcPr>
            <w:tcW w:w="1741" w:type="dxa"/>
            <w:tcBorders>
              <w:top w:val="nil"/>
              <w:left w:val="nil"/>
              <w:bottom w:val="single" w:sz="4" w:space="0" w:color="auto"/>
              <w:right w:val="single" w:sz="4" w:space="0" w:color="auto"/>
            </w:tcBorders>
            <w:shd w:val="clear" w:color="auto" w:fill="auto"/>
            <w:vAlign w:val="center"/>
            <w:hideMark/>
          </w:tcPr>
          <w:p w14:paraId="6FE522B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4202.19</w:t>
            </w:r>
          </w:p>
        </w:tc>
        <w:tc>
          <w:tcPr>
            <w:tcW w:w="2490" w:type="dxa"/>
            <w:tcBorders>
              <w:top w:val="nil"/>
              <w:left w:val="nil"/>
              <w:bottom w:val="single" w:sz="4" w:space="0" w:color="auto"/>
              <w:right w:val="single" w:sz="4" w:space="0" w:color="auto"/>
            </w:tcBorders>
            <w:shd w:val="clear" w:color="auto" w:fill="auto"/>
            <w:vAlign w:val="center"/>
            <w:hideMark/>
          </w:tcPr>
          <w:p w14:paraId="44710EB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404F16B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4202.19</w:t>
            </w:r>
          </w:p>
        </w:tc>
        <w:tc>
          <w:tcPr>
            <w:tcW w:w="2511" w:type="dxa"/>
            <w:tcBorders>
              <w:top w:val="nil"/>
              <w:left w:val="nil"/>
              <w:bottom w:val="single" w:sz="4" w:space="0" w:color="auto"/>
              <w:right w:val="single" w:sz="4" w:space="0" w:color="auto"/>
            </w:tcBorders>
            <w:shd w:val="clear" w:color="auto" w:fill="auto"/>
            <w:vAlign w:val="center"/>
            <w:hideMark/>
          </w:tcPr>
          <w:p w14:paraId="352845B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272030C7" w14:textId="77777777" w:rsidTr="00310089">
        <w:trPr>
          <w:trHeight w:val="11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1691A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w:t>
            </w:r>
          </w:p>
        </w:tc>
        <w:tc>
          <w:tcPr>
            <w:tcW w:w="1741" w:type="dxa"/>
            <w:tcBorders>
              <w:top w:val="nil"/>
              <w:left w:val="nil"/>
              <w:bottom w:val="single" w:sz="4" w:space="0" w:color="auto"/>
              <w:right w:val="single" w:sz="4" w:space="0" w:color="auto"/>
            </w:tcBorders>
            <w:shd w:val="clear" w:color="auto" w:fill="auto"/>
            <w:vAlign w:val="center"/>
            <w:hideMark/>
          </w:tcPr>
          <w:p w14:paraId="75DFC9B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4202.91</w:t>
            </w:r>
          </w:p>
        </w:tc>
        <w:tc>
          <w:tcPr>
            <w:tcW w:w="2490" w:type="dxa"/>
            <w:tcBorders>
              <w:top w:val="nil"/>
              <w:left w:val="nil"/>
              <w:bottom w:val="single" w:sz="4" w:space="0" w:color="auto"/>
              <w:right w:val="single" w:sz="4" w:space="0" w:color="auto"/>
            </w:tcBorders>
            <w:shd w:val="clear" w:color="auto" w:fill="auto"/>
            <w:vAlign w:val="center"/>
            <w:hideMark/>
          </w:tcPr>
          <w:p w14:paraId="2549E42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Mặt ngoài bằng da thuộc, da tổng hợp hoặc bằng da láng </w:t>
            </w:r>
          </w:p>
        </w:tc>
        <w:tc>
          <w:tcPr>
            <w:tcW w:w="1741" w:type="dxa"/>
            <w:tcBorders>
              <w:top w:val="nil"/>
              <w:left w:val="nil"/>
              <w:bottom w:val="single" w:sz="4" w:space="0" w:color="auto"/>
              <w:right w:val="single" w:sz="4" w:space="0" w:color="auto"/>
            </w:tcBorders>
            <w:shd w:val="clear" w:color="auto" w:fill="auto"/>
            <w:noWrap/>
            <w:vAlign w:val="center"/>
            <w:hideMark/>
          </w:tcPr>
          <w:p w14:paraId="1EC22CB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4202.91</w:t>
            </w:r>
          </w:p>
        </w:tc>
        <w:tc>
          <w:tcPr>
            <w:tcW w:w="2511" w:type="dxa"/>
            <w:tcBorders>
              <w:top w:val="nil"/>
              <w:left w:val="nil"/>
              <w:bottom w:val="single" w:sz="4" w:space="0" w:color="auto"/>
              <w:right w:val="single" w:sz="4" w:space="0" w:color="auto"/>
            </w:tcBorders>
            <w:shd w:val="clear" w:color="auto" w:fill="auto"/>
            <w:vAlign w:val="center"/>
            <w:hideMark/>
          </w:tcPr>
          <w:p w14:paraId="1A39668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Mặt ngoài bằng da thuộc</w:t>
            </w:r>
            <w:r w:rsidRPr="000C3C1F">
              <w:rPr>
                <w:rFonts w:cs="Times New Roman"/>
                <w:sz w:val="26"/>
                <w:szCs w:val="26"/>
                <w:lang w:eastAsia="vi-VN"/>
              </w:rPr>
              <w:t xml:space="preserve"> hoặc</w:t>
            </w:r>
            <w:r w:rsidRPr="000C3C1F">
              <w:rPr>
                <w:rFonts w:cs="Times New Roman"/>
                <w:sz w:val="26"/>
                <w:szCs w:val="26"/>
                <w:lang w:val="vi-VN" w:eastAsia="vi-VN"/>
              </w:rPr>
              <w:t xml:space="preserve"> da tổng hợp </w:t>
            </w:r>
          </w:p>
        </w:tc>
      </w:tr>
      <w:tr w:rsidR="00310089" w:rsidRPr="000C3C1F" w14:paraId="4B96BCA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FBF7F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w:t>
            </w:r>
          </w:p>
        </w:tc>
        <w:tc>
          <w:tcPr>
            <w:tcW w:w="1741" w:type="dxa"/>
            <w:tcBorders>
              <w:top w:val="nil"/>
              <w:left w:val="nil"/>
              <w:bottom w:val="single" w:sz="4" w:space="0" w:color="auto"/>
              <w:right w:val="single" w:sz="4" w:space="0" w:color="auto"/>
            </w:tcBorders>
            <w:shd w:val="clear" w:color="auto" w:fill="auto"/>
            <w:vAlign w:val="center"/>
            <w:hideMark/>
          </w:tcPr>
          <w:p w14:paraId="1563B47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4202.92</w:t>
            </w:r>
          </w:p>
        </w:tc>
        <w:tc>
          <w:tcPr>
            <w:tcW w:w="2490" w:type="dxa"/>
            <w:tcBorders>
              <w:top w:val="nil"/>
              <w:left w:val="nil"/>
              <w:bottom w:val="single" w:sz="4" w:space="0" w:color="auto"/>
              <w:right w:val="single" w:sz="4" w:space="0" w:color="auto"/>
            </w:tcBorders>
            <w:shd w:val="clear" w:color="auto" w:fill="auto"/>
            <w:vAlign w:val="center"/>
            <w:hideMark/>
          </w:tcPr>
          <w:p w14:paraId="2D0FF46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Mặt ngoài bằng nhựa hoặc vật liệu dệt: </w:t>
            </w:r>
          </w:p>
        </w:tc>
        <w:tc>
          <w:tcPr>
            <w:tcW w:w="1741" w:type="dxa"/>
            <w:tcBorders>
              <w:top w:val="nil"/>
              <w:left w:val="nil"/>
              <w:bottom w:val="single" w:sz="4" w:space="0" w:color="auto"/>
              <w:right w:val="single" w:sz="4" w:space="0" w:color="auto"/>
            </w:tcBorders>
            <w:shd w:val="clear" w:color="auto" w:fill="auto"/>
            <w:noWrap/>
            <w:vAlign w:val="center"/>
            <w:hideMark/>
          </w:tcPr>
          <w:p w14:paraId="581F065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4202.92</w:t>
            </w:r>
          </w:p>
        </w:tc>
        <w:tc>
          <w:tcPr>
            <w:tcW w:w="2511" w:type="dxa"/>
            <w:tcBorders>
              <w:top w:val="nil"/>
              <w:left w:val="nil"/>
              <w:bottom w:val="single" w:sz="4" w:space="0" w:color="auto"/>
              <w:right w:val="single" w:sz="4" w:space="0" w:color="auto"/>
            </w:tcBorders>
            <w:shd w:val="clear" w:color="auto" w:fill="auto"/>
            <w:vAlign w:val="center"/>
            <w:hideMark/>
          </w:tcPr>
          <w:p w14:paraId="39429D3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Mặt ngoài bằng </w:t>
            </w:r>
            <w:r w:rsidRPr="000C3C1F">
              <w:rPr>
                <w:rFonts w:cs="Times New Roman"/>
                <w:sz w:val="26"/>
                <w:szCs w:val="26"/>
                <w:lang w:eastAsia="vi-VN"/>
              </w:rPr>
              <w:t>plastic</w:t>
            </w:r>
            <w:r w:rsidRPr="000C3C1F">
              <w:rPr>
                <w:rFonts w:cs="Times New Roman"/>
                <w:sz w:val="26"/>
                <w:szCs w:val="26"/>
                <w:lang w:val="vi-VN" w:eastAsia="vi-VN"/>
              </w:rPr>
              <w:t xml:space="preserve"> hoặc vật liệu dệt: </w:t>
            </w:r>
          </w:p>
        </w:tc>
      </w:tr>
      <w:tr w:rsidR="00310089" w:rsidRPr="000C3C1F" w14:paraId="79266E39"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D0DCF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w:t>
            </w:r>
          </w:p>
        </w:tc>
        <w:tc>
          <w:tcPr>
            <w:tcW w:w="1741" w:type="dxa"/>
            <w:tcBorders>
              <w:top w:val="nil"/>
              <w:left w:val="nil"/>
              <w:bottom w:val="single" w:sz="4" w:space="0" w:color="auto"/>
              <w:right w:val="single" w:sz="4" w:space="0" w:color="auto"/>
            </w:tcBorders>
            <w:shd w:val="clear" w:color="auto" w:fill="auto"/>
            <w:vAlign w:val="center"/>
            <w:hideMark/>
          </w:tcPr>
          <w:p w14:paraId="17B9B85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4202.99</w:t>
            </w:r>
          </w:p>
        </w:tc>
        <w:tc>
          <w:tcPr>
            <w:tcW w:w="2490" w:type="dxa"/>
            <w:tcBorders>
              <w:top w:val="nil"/>
              <w:left w:val="nil"/>
              <w:bottom w:val="single" w:sz="4" w:space="0" w:color="auto"/>
              <w:right w:val="single" w:sz="4" w:space="0" w:color="auto"/>
            </w:tcBorders>
            <w:shd w:val="clear" w:color="auto" w:fill="auto"/>
            <w:vAlign w:val="center"/>
            <w:hideMark/>
          </w:tcPr>
          <w:p w14:paraId="4AE1958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4B32578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4202.99</w:t>
            </w:r>
          </w:p>
        </w:tc>
        <w:tc>
          <w:tcPr>
            <w:tcW w:w="2511" w:type="dxa"/>
            <w:tcBorders>
              <w:top w:val="nil"/>
              <w:left w:val="nil"/>
              <w:bottom w:val="single" w:sz="4" w:space="0" w:color="auto"/>
              <w:right w:val="single" w:sz="4" w:space="0" w:color="auto"/>
            </w:tcBorders>
            <w:shd w:val="clear" w:color="auto" w:fill="auto"/>
            <w:vAlign w:val="center"/>
            <w:hideMark/>
          </w:tcPr>
          <w:p w14:paraId="655496B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71373A26"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5F840E"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w:t>
            </w:r>
          </w:p>
        </w:tc>
        <w:tc>
          <w:tcPr>
            <w:tcW w:w="1741" w:type="dxa"/>
            <w:tcBorders>
              <w:top w:val="nil"/>
              <w:left w:val="nil"/>
              <w:bottom w:val="single" w:sz="4" w:space="0" w:color="auto"/>
              <w:right w:val="single" w:sz="4" w:space="0" w:color="auto"/>
            </w:tcBorders>
            <w:shd w:val="clear" w:color="auto" w:fill="auto"/>
            <w:vAlign w:val="center"/>
            <w:hideMark/>
          </w:tcPr>
          <w:p w14:paraId="3559F6F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4203.21</w:t>
            </w:r>
          </w:p>
        </w:tc>
        <w:tc>
          <w:tcPr>
            <w:tcW w:w="2490" w:type="dxa"/>
            <w:tcBorders>
              <w:top w:val="nil"/>
              <w:left w:val="nil"/>
              <w:bottom w:val="single" w:sz="4" w:space="0" w:color="auto"/>
              <w:right w:val="single" w:sz="4" w:space="0" w:color="auto"/>
            </w:tcBorders>
            <w:shd w:val="clear" w:color="auto" w:fill="auto"/>
            <w:vAlign w:val="center"/>
            <w:hideMark/>
          </w:tcPr>
          <w:p w14:paraId="5764081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Thiết kế đặc biệt dùng cho thể thao </w:t>
            </w:r>
          </w:p>
        </w:tc>
        <w:tc>
          <w:tcPr>
            <w:tcW w:w="1741" w:type="dxa"/>
            <w:tcBorders>
              <w:top w:val="nil"/>
              <w:left w:val="nil"/>
              <w:bottom w:val="single" w:sz="4" w:space="0" w:color="auto"/>
              <w:right w:val="single" w:sz="4" w:space="0" w:color="auto"/>
            </w:tcBorders>
            <w:shd w:val="clear" w:color="auto" w:fill="auto"/>
            <w:vAlign w:val="center"/>
            <w:hideMark/>
          </w:tcPr>
          <w:p w14:paraId="33975A8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4203.21</w:t>
            </w:r>
          </w:p>
        </w:tc>
        <w:tc>
          <w:tcPr>
            <w:tcW w:w="2511" w:type="dxa"/>
            <w:tcBorders>
              <w:top w:val="nil"/>
              <w:left w:val="nil"/>
              <w:bottom w:val="single" w:sz="4" w:space="0" w:color="auto"/>
              <w:right w:val="single" w:sz="4" w:space="0" w:color="auto"/>
            </w:tcBorders>
            <w:shd w:val="clear" w:color="auto" w:fill="auto"/>
            <w:vAlign w:val="center"/>
            <w:hideMark/>
          </w:tcPr>
          <w:p w14:paraId="5079F19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Thiết kế đặc biệt dùng cho thể thao </w:t>
            </w:r>
          </w:p>
        </w:tc>
      </w:tr>
      <w:tr w:rsidR="00310089" w:rsidRPr="000C3C1F" w14:paraId="64A6B08F"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BEB864"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w:t>
            </w:r>
          </w:p>
        </w:tc>
        <w:tc>
          <w:tcPr>
            <w:tcW w:w="1741" w:type="dxa"/>
            <w:tcBorders>
              <w:top w:val="nil"/>
              <w:left w:val="nil"/>
              <w:bottom w:val="single" w:sz="4" w:space="0" w:color="auto"/>
              <w:right w:val="single" w:sz="4" w:space="0" w:color="auto"/>
            </w:tcBorders>
            <w:shd w:val="clear" w:color="auto" w:fill="auto"/>
            <w:vAlign w:val="center"/>
            <w:hideMark/>
          </w:tcPr>
          <w:p w14:paraId="25B4C67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6107.19</w:t>
            </w:r>
          </w:p>
        </w:tc>
        <w:tc>
          <w:tcPr>
            <w:tcW w:w="2490" w:type="dxa"/>
            <w:tcBorders>
              <w:top w:val="nil"/>
              <w:left w:val="nil"/>
              <w:bottom w:val="single" w:sz="4" w:space="0" w:color="auto"/>
              <w:right w:val="single" w:sz="4" w:space="0" w:color="auto"/>
            </w:tcBorders>
            <w:shd w:val="clear" w:color="auto" w:fill="auto"/>
            <w:vAlign w:val="center"/>
            <w:hideMark/>
          </w:tcPr>
          <w:p w14:paraId="232DCF7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Từ các vật liệu dệt khác</w:t>
            </w:r>
          </w:p>
        </w:tc>
        <w:tc>
          <w:tcPr>
            <w:tcW w:w="1741" w:type="dxa"/>
            <w:tcBorders>
              <w:top w:val="nil"/>
              <w:left w:val="nil"/>
              <w:bottom w:val="single" w:sz="4" w:space="0" w:color="auto"/>
              <w:right w:val="single" w:sz="4" w:space="0" w:color="auto"/>
            </w:tcBorders>
            <w:shd w:val="clear" w:color="auto" w:fill="auto"/>
            <w:noWrap/>
            <w:vAlign w:val="center"/>
            <w:hideMark/>
          </w:tcPr>
          <w:p w14:paraId="2F7CF01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6107.19</w:t>
            </w:r>
          </w:p>
        </w:tc>
        <w:tc>
          <w:tcPr>
            <w:tcW w:w="2511" w:type="dxa"/>
            <w:tcBorders>
              <w:top w:val="nil"/>
              <w:left w:val="nil"/>
              <w:bottom w:val="single" w:sz="4" w:space="0" w:color="auto"/>
              <w:right w:val="single" w:sz="4" w:space="0" w:color="auto"/>
            </w:tcBorders>
            <w:shd w:val="clear" w:color="auto" w:fill="auto"/>
            <w:vAlign w:val="center"/>
            <w:hideMark/>
          </w:tcPr>
          <w:p w14:paraId="6713260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Từ các vật liệu dệt khác</w:t>
            </w:r>
          </w:p>
        </w:tc>
      </w:tr>
      <w:tr w:rsidR="00310089" w:rsidRPr="000C3C1F" w14:paraId="2AB867D5"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D04BDE"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9</w:t>
            </w:r>
          </w:p>
        </w:tc>
        <w:tc>
          <w:tcPr>
            <w:tcW w:w="1741" w:type="dxa"/>
            <w:tcBorders>
              <w:top w:val="nil"/>
              <w:left w:val="nil"/>
              <w:bottom w:val="single" w:sz="4" w:space="0" w:color="auto"/>
              <w:right w:val="single" w:sz="4" w:space="0" w:color="auto"/>
            </w:tcBorders>
            <w:shd w:val="clear" w:color="auto" w:fill="auto"/>
            <w:vAlign w:val="center"/>
            <w:hideMark/>
          </w:tcPr>
          <w:p w14:paraId="76FB6F6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6107.99</w:t>
            </w:r>
          </w:p>
        </w:tc>
        <w:tc>
          <w:tcPr>
            <w:tcW w:w="2490" w:type="dxa"/>
            <w:tcBorders>
              <w:top w:val="nil"/>
              <w:left w:val="nil"/>
              <w:bottom w:val="single" w:sz="4" w:space="0" w:color="auto"/>
              <w:right w:val="single" w:sz="4" w:space="0" w:color="auto"/>
            </w:tcBorders>
            <w:shd w:val="clear" w:color="auto" w:fill="auto"/>
            <w:vAlign w:val="center"/>
            <w:hideMark/>
          </w:tcPr>
          <w:p w14:paraId="26ED572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Từ các vật liệu dệt khác</w:t>
            </w:r>
          </w:p>
        </w:tc>
        <w:tc>
          <w:tcPr>
            <w:tcW w:w="1741" w:type="dxa"/>
            <w:tcBorders>
              <w:top w:val="nil"/>
              <w:left w:val="nil"/>
              <w:bottom w:val="single" w:sz="4" w:space="0" w:color="auto"/>
              <w:right w:val="single" w:sz="4" w:space="0" w:color="auto"/>
            </w:tcBorders>
            <w:shd w:val="clear" w:color="auto" w:fill="auto"/>
            <w:noWrap/>
            <w:vAlign w:val="center"/>
            <w:hideMark/>
          </w:tcPr>
          <w:p w14:paraId="7A3618F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6107.99</w:t>
            </w:r>
          </w:p>
        </w:tc>
        <w:tc>
          <w:tcPr>
            <w:tcW w:w="2511" w:type="dxa"/>
            <w:tcBorders>
              <w:top w:val="nil"/>
              <w:left w:val="nil"/>
              <w:bottom w:val="single" w:sz="4" w:space="0" w:color="auto"/>
              <w:right w:val="single" w:sz="4" w:space="0" w:color="auto"/>
            </w:tcBorders>
            <w:shd w:val="clear" w:color="auto" w:fill="auto"/>
            <w:vAlign w:val="center"/>
            <w:hideMark/>
          </w:tcPr>
          <w:p w14:paraId="0868776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Từ các vật liệu dệt khác</w:t>
            </w:r>
          </w:p>
        </w:tc>
      </w:tr>
      <w:tr w:rsidR="00310089" w:rsidRPr="000C3C1F" w14:paraId="554B9893"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74149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10</w:t>
            </w:r>
          </w:p>
        </w:tc>
        <w:tc>
          <w:tcPr>
            <w:tcW w:w="1741" w:type="dxa"/>
            <w:tcBorders>
              <w:top w:val="nil"/>
              <w:left w:val="nil"/>
              <w:bottom w:val="single" w:sz="4" w:space="0" w:color="auto"/>
              <w:right w:val="single" w:sz="4" w:space="0" w:color="auto"/>
            </w:tcBorders>
            <w:shd w:val="clear" w:color="auto" w:fill="auto"/>
            <w:vAlign w:val="center"/>
            <w:hideMark/>
          </w:tcPr>
          <w:p w14:paraId="2345F5B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6108.99</w:t>
            </w:r>
          </w:p>
        </w:tc>
        <w:tc>
          <w:tcPr>
            <w:tcW w:w="2490" w:type="dxa"/>
            <w:tcBorders>
              <w:top w:val="nil"/>
              <w:left w:val="nil"/>
              <w:bottom w:val="single" w:sz="4" w:space="0" w:color="auto"/>
              <w:right w:val="single" w:sz="4" w:space="0" w:color="auto"/>
            </w:tcBorders>
            <w:shd w:val="clear" w:color="auto" w:fill="auto"/>
            <w:vAlign w:val="center"/>
            <w:hideMark/>
          </w:tcPr>
          <w:p w14:paraId="4DF11F4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các nguyên liệu dệt khác: </w:t>
            </w:r>
          </w:p>
        </w:tc>
        <w:tc>
          <w:tcPr>
            <w:tcW w:w="1741" w:type="dxa"/>
            <w:tcBorders>
              <w:top w:val="nil"/>
              <w:left w:val="nil"/>
              <w:bottom w:val="single" w:sz="4" w:space="0" w:color="auto"/>
              <w:right w:val="single" w:sz="4" w:space="0" w:color="auto"/>
            </w:tcBorders>
            <w:shd w:val="clear" w:color="auto" w:fill="auto"/>
            <w:noWrap/>
            <w:vAlign w:val="center"/>
            <w:hideMark/>
          </w:tcPr>
          <w:p w14:paraId="364931B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6108.99</w:t>
            </w:r>
          </w:p>
        </w:tc>
        <w:tc>
          <w:tcPr>
            <w:tcW w:w="2511" w:type="dxa"/>
            <w:tcBorders>
              <w:top w:val="nil"/>
              <w:left w:val="nil"/>
              <w:bottom w:val="single" w:sz="4" w:space="0" w:color="auto"/>
              <w:right w:val="single" w:sz="4" w:space="0" w:color="auto"/>
            </w:tcBorders>
            <w:shd w:val="clear" w:color="auto" w:fill="auto"/>
            <w:vAlign w:val="center"/>
            <w:hideMark/>
          </w:tcPr>
          <w:p w14:paraId="31062F2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Từ các vật liệu dệt khác</w:t>
            </w:r>
          </w:p>
        </w:tc>
      </w:tr>
      <w:tr w:rsidR="00310089" w:rsidRPr="000C3C1F" w14:paraId="6743C9D9"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291C1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11</w:t>
            </w:r>
          </w:p>
        </w:tc>
        <w:tc>
          <w:tcPr>
            <w:tcW w:w="1741" w:type="dxa"/>
            <w:tcBorders>
              <w:top w:val="nil"/>
              <w:left w:val="nil"/>
              <w:bottom w:val="single" w:sz="4" w:space="0" w:color="auto"/>
              <w:right w:val="single" w:sz="4" w:space="0" w:color="auto"/>
            </w:tcBorders>
            <w:shd w:val="clear" w:color="auto" w:fill="auto"/>
            <w:vAlign w:val="center"/>
            <w:hideMark/>
          </w:tcPr>
          <w:p w14:paraId="54276C4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ex6117.80</w:t>
            </w:r>
          </w:p>
        </w:tc>
        <w:tc>
          <w:tcPr>
            <w:tcW w:w="2490" w:type="dxa"/>
            <w:tcBorders>
              <w:top w:val="nil"/>
              <w:left w:val="nil"/>
              <w:bottom w:val="single" w:sz="4" w:space="0" w:color="auto"/>
              <w:right w:val="single" w:sz="4" w:space="0" w:color="auto"/>
            </w:tcBorders>
            <w:shd w:val="clear" w:color="auto" w:fill="auto"/>
            <w:vAlign w:val="center"/>
            <w:hideMark/>
          </w:tcPr>
          <w:p w14:paraId="0771DC6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đồ phụ trợ khác:</w:t>
            </w:r>
          </w:p>
        </w:tc>
        <w:tc>
          <w:tcPr>
            <w:tcW w:w="1741" w:type="dxa"/>
            <w:tcBorders>
              <w:top w:val="nil"/>
              <w:left w:val="nil"/>
              <w:bottom w:val="single" w:sz="4" w:space="0" w:color="auto"/>
              <w:right w:val="single" w:sz="4" w:space="0" w:color="auto"/>
            </w:tcBorders>
            <w:shd w:val="clear" w:color="auto" w:fill="auto"/>
            <w:noWrap/>
            <w:vAlign w:val="center"/>
            <w:hideMark/>
          </w:tcPr>
          <w:p w14:paraId="3621118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ex6117.80</w:t>
            </w:r>
          </w:p>
        </w:tc>
        <w:tc>
          <w:tcPr>
            <w:tcW w:w="2511" w:type="dxa"/>
            <w:tcBorders>
              <w:top w:val="nil"/>
              <w:left w:val="nil"/>
              <w:bottom w:val="single" w:sz="4" w:space="0" w:color="auto"/>
              <w:right w:val="single" w:sz="4" w:space="0" w:color="auto"/>
            </w:tcBorders>
            <w:shd w:val="clear" w:color="auto" w:fill="auto"/>
            <w:vAlign w:val="center"/>
            <w:hideMark/>
          </w:tcPr>
          <w:p w14:paraId="2DA9D45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đồ phụ trợ khác:</w:t>
            </w:r>
          </w:p>
        </w:tc>
      </w:tr>
      <w:tr w:rsidR="00310089" w:rsidRPr="000C3C1F" w14:paraId="1AB6C55F"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A3652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12</w:t>
            </w:r>
          </w:p>
        </w:tc>
        <w:tc>
          <w:tcPr>
            <w:tcW w:w="1741" w:type="dxa"/>
            <w:tcBorders>
              <w:top w:val="nil"/>
              <w:left w:val="nil"/>
              <w:bottom w:val="single" w:sz="4" w:space="0" w:color="auto"/>
              <w:right w:val="single" w:sz="4" w:space="0" w:color="auto"/>
            </w:tcBorders>
            <w:shd w:val="clear" w:color="auto" w:fill="auto"/>
            <w:vAlign w:val="center"/>
            <w:hideMark/>
          </w:tcPr>
          <w:p w14:paraId="4D6D0C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ex6203.29</w:t>
            </w:r>
          </w:p>
        </w:tc>
        <w:tc>
          <w:tcPr>
            <w:tcW w:w="2490" w:type="dxa"/>
            <w:tcBorders>
              <w:top w:val="nil"/>
              <w:left w:val="nil"/>
              <w:bottom w:val="single" w:sz="4" w:space="0" w:color="auto"/>
              <w:right w:val="single" w:sz="4" w:space="0" w:color="auto"/>
            </w:tcBorders>
            <w:shd w:val="clear" w:color="auto" w:fill="auto"/>
            <w:vAlign w:val="center"/>
            <w:hideMark/>
          </w:tcPr>
          <w:p w14:paraId="6B8810B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các nguyên liệu dệt khác </w:t>
            </w:r>
          </w:p>
        </w:tc>
        <w:tc>
          <w:tcPr>
            <w:tcW w:w="1741" w:type="dxa"/>
            <w:tcBorders>
              <w:top w:val="nil"/>
              <w:left w:val="nil"/>
              <w:bottom w:val="single" w:sz="4" w:space="0" w:color="auto"/>
              <w:right w:val="single" w:sz="4" w:space="0" w:color="auto"/>
            </w:tcBorders>
            <w:shd w:val="clear" w:color="auto" w:fill="auto"/>
            <w:vAlign w:val="center"/>
            <w:hideMark/>
          </w:tcPr>
          <w:p w14:paraId="5DF6D20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ex6203.29</w:t>
            </w:r>
          </w:p>
        </w:tc>
        <w:tc>
          <w:tcPr>
            <w:tcW w:w="2511" w:type="dxa"/>
            <w:tcBorders>
              <w:top w:val="nil"/>
              <w:left w:val="nil"/>
              <w:bottom w:val="single" w:sz="4" w:space="0" w:color="auto"/>
              <w:right w:val="single" w:sz="4" w:space="0" w:color="auto"/>
            </w:tcBorders>
            <w:shd w:val="clear" w:color="auto" w:fill="auto"/>
            <w:vAlign w:val="center"/>
            <w:hideMark/>
          </w:tcPr>
          <w:p w14:paraId="60E3B57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các nguyên liệu dệt khác </w:t>
            </w:r>
          </w:p>
        </w:tc>
      </w:tr>
      <w:tr w:rsidR="00310089" w:rsidRPr="000C3C1F" w14:paraId="3E2AA50F"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BE872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13</w:t>
            </w:r>
          </w:p>
        </w:tc>
        <w:tc>
          <w:tcPr>
            <w:tcW w:w="1741" w:type="dxa"/>
            <w:tcBorders>
              <w:top w:val="nil"/>
              <w:left w:val="nil"/>
              <w:bottom w:val="single" w:sz="4" w:space="0" w:color="auto"/>
              <w:right w:val="single" w:sz="4" w:space="0" w:color="auto"/>
            </w:tcBorders>
            <w:shd w:val="clear" w:color="auto" w:fill="auto"/>
            <w:vAlign w:val="center"/>
            <w:hideMark/>
          </w:tcPr>
          <w:p w14:paraId="5852F0F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ex6205.90</w:t>
            </w:r>
          </w:p>
        </w:tc>
        <w:tc>
          <w:tcPr>
            <w:tcW w:w="2490" w:type="dxa"/>
            <w:tcBorders>
              <w:top w:val="nil"/>
              <w:left w:val="nil"/>
              <w:bottom w:val="single" w:sz="4" w:space="0" w:color="auto"/>
              <w:right w:val="single" w:sz="4" w:space="0" w:color="auto"/>
            </w:tcBorders>
            <w:shd w:val="clear" w:color="auto" w:fill="auto"/>
            <w:vAlign w:val="center"/>
            <w:hideMark/>
          </w:tcPr>
          <w:p w14:paraId="00F3878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các nguyên liệu dệt khác</w:t>
            </w:r>
          </w:p>
        </w:tc>
        <w:tc>
          <w:tcPr>
            <w:tcW w:w="1741" w:type="dxa"/>
            <w:tcBorders>
              <w:top w:val="nil"/>
              <w:left w:val="nil"/>
              <w:bottom w:val="single" w:sz="4" w:space="0" w:color="auto"/>
              <w:right w:val="single" w:sz="4" w:space="0" w:color="auto"/>
            </w:tcBorders>
            <w:shd w:val="clear" w:color="auto" w:fill="auto"/>
            <w:vAlign w:val="center"/>
            <w:hideMark/>
          </w:tcPr>
          <w:p w14:paraId="19A4192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ex6205.90</w:t>
            </w:r>
          </w:p>
        </w:tc>
        <w:tc>
          <w:tcPr>
            <w:tcW w:w="2511" w:type="dxa"/>
            <w:tcBorders>
              <w:top w:val="nil"/>
              <w:left w:val="nil"/>
              <w:bottom w:val="single" w:sz="4" w:space="0" w:color="auto"/>
              <w:right w:val="single" w:sz="4" w:space="0" w:color="auto"/>
            </w:tcBorders>
            <w:shd w:val="clear" w:color="auto" w:fill="auto"/>
            <w:vAlign w:val="center"/>
            <w:hideMark/>
          </w:tcPr>
          <w:p w14:paraId="4766648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các nguyên liệu dệt khác</w:t>
            </w:r>
          </w:p>
        </w:tc>
      </w:tr>
      <w:tr w:rsidR="00310089" w:rsidRPr="000C3C1F" w14:paraId="6C271130"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0AF9B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14</w:t>
            </w:r>
          </w:p>
        </w:tc>
        <w:tc>
          <w:tcPr>
            <w:tcW w:w="1741" w:type="dxa"/>
            <w:tcBorders>
              <w:top w:val="nil"/>
              <w:left w:val="nil"/>
              <w:bottom w:val="single" w:sz="4" w:space="0" w:color="auto"/>
              <w:right w:val="single" w:sz="4" w:space="0" w:color="auto"/>
            </w:tcBorders>
            <w:shd w:val="clear" w:color="auto" w:fill="auto"/>
            <w:vAlign w:val="center"/>
            <w:hideMark/>
          </w:tcPr>
          <w:p w14:paraId="111B472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6211.20</w:t>
            </w:r>
          </w:p>
        </w:tc>
        <w:tc>
          <w:tcPr>
            <w:tcW w:w="2490" w:type="dxa"/>
            <w:tcBorders>
              <w:top w:val="nil"/>
              <w:left w:val="nil"/>
              <w:bottom w:val="single" w:sz="4" w:space="0" w:color="auto"/>
              <w:right w:val="single" w:sz="4" w:space="0" w:color="auto"/>
            </w:tcBorders>
            <w:shd w:val="clear" w:color="auto" w:fill="auto"/>
            <w:vAlign w:val="center"/>
            <w:hideMark/>
          </w:tcPr>
          <w:p w14:paraId="5E84D92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quần áo trượt tuyết </w:t>
            </w:r>
          </w:p>
        </w:tc>
        <w:tc>
          <w:tcPr>
            <w:tcW w:w="1741" w:type="dxa"/>
            <w:tcBorders>
              <w:top w:val="nil"/>
              <w:left w:val="nil"/>
              <w:bottom w:val="single" w:sz="4" w:space="0" w:color="auto"/>
              <w:right w:val="single" w:sz="4" w:space="0" w:color="auto"/>
            </w:tcBorders>
            <w:shd w:val="clear" w:color="auto" w:fill="auto"/>
            <w:noWrap/>
            <w:vAlign w:val="center"/>
            <w:hideMark/>
          </w:tcPr>
          <w:p w14:paraId="298B023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6211.20</w:t>
            </w:r>
          </w:p>
        </w:tc>
        <w:tc>
          <w:tcPr>
            <w:tcW w:w="2511" w:type="dxa"/>
            <w:tcBorders>
              <w:top w:val="nil"/>
              <w:left w:val="nil"/>
              <w:bottom w:val="single" w:sz="4" w:space="0" w:color="auto"/>
              <w:right w:val="single" w:sz="4" w:space="0" w:color="auto"/>
            </w:tcBorders>
            <w:shd w:val="clear" w:color="auto" w:fill="auto"/>
            <w:vAlign w:val="center"/>
            <w:hideMark/>
          </w:tcPr>
          <w:p w14:paraId="54E18E9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quần áo trượt tuyết </w:t>
            </w:r>
          </w:p>
        </w:tc>
      </w:tr>
      <w:tr w:rsidR="00310089" w:rsidRPr="000C3C1F" w14:paraId="53629ACD"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CB475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15</w:t>
            </w:r>
          </w:p>
        </w:tc>
        <w:tc>
          <w:tcPr>
            <w:tcW w:w="1741" w:type="dxa"/>
            <w:tcBorders>
              <w:top w:val="nil"/>
              <w:left w:val="nil"/>
              <w:bottom w:val="single" w:sz="4" w:space="0" w:color="auto"/>
              <w:right w:val="single" w:sz="4" w:space="0" w:color="auto"/>
            </w:tcBorders>
            <w:shd w:val="clear" w:color="auto" w:fill="auto"/>
            <w:vAlign w:val="center"/>
            <w:hideMark/>
          </w:tcPr>
          <w:p w14:paraId="5E7C937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6211.41</w:t>
            </w:r>
          </w:p>
        </w:tc>
        <w:tc>
          <w:tcPr>
            <w:tcW w:w="2490" w:type="dxa"/>
            <w:tcBorders>
              <w:top w:val="nil"/>
              <w:left w:val="nil"/>
              <w:bottom w:val="single" w:sz="4" w:space="0" w:color="auto"/>
              <w:right w:val="single" w:sz="4" w:space="0" w:color="auto"/>
            </w:tcBorders>
            <w:shd w:val="clear" w:color="auto" w:fill="auto"/>
            <w:vAlign w:val="center"/>
            <w:hideMark/>
          </w:tcPr>
          <w:p w14:paraId="6C324BA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lông cừu hoặc lông động vật loại mịn</w:t>
            </w:r>
          </w:p>
        </w:tc>
        <w:tc>
          <w:tcPr>
            <w:tcW w:w="1741" w:type="dxa"/>
            <w:tcBorders>
              <w:top w:val="nil"/>
              <w:left w:val="nil"/>
              <w:bottom w:val="single" w:sz="4" w:space="0" w:color="auto"/>
              <w:right w:val="single" w:sz="4" w:space="0" w:color="auto"/>
            </w:tcBorders>
            <w:shd w:val="clear" w:color="auto" w:fill="auto"/>
            <w:vAlign w:val="center"/>
            <w:hideMark/>
          </w:tcPr>
          <w:p w14:paraId="608CC5B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ex6211.49</w:t>
            </w:r>
          </w:p>
        </w:tc>
        <w:tc>
          <w:tcPr>
            <w:tcW w:w="2511" w:type="dxa"/>
            <w:tcBorders>
              <w:top w:val="nil"/>
              <w:left w:val="nil"/>
              <w:bottom w:val="single" w:sz="4" w:space="0" w:color="auto"/>
              <w:right w:val="single" w:sz="4" w:space="0" w:color="auto"/>
            </w:tcBorders>
            <w:shd w:val="clear" w:color="auto" w:fill="auto"/>
            <w:vAlign w:val="center"/>
            <w:hideMark/>
          </w:tcPr>
          <w:p w14:paraId="138AEAE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các nguyên liệu dệt khác </w:t>
            </w:r>
          </w:p>
        </w:tc>
      </w:tr>
      <w:tr w:rsidR="00310089" w:rsidRPr="000C3C1F" w14:paraId="33E7904F"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D9801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16</w:t>
            </w:r>
          </w:p>
        </w:tc>
        <w:tc>
          <w:tcPr>
            <w:tcW w:w="1741" w:type="dxa"/>
            <w:tcBorders>
              <w:top w:val="nil"/>
              <w:left w:val="nil"/>
              <w:bottom w:val="single" w:sz="4" w:space="0" w:color="auto"/>
              <w:right w:val="single" w:sz="4" w:space="0" w:color="auto"/>
            </w:tcBorders>
            <w:shd w:val="clear" w:color="auto" w:fill="auto"/>
            <w:vAlign w:val="center"/>
            <w:hideMark/>
          </w:tcPr>
          <w:p w14:paraId="1B14C9F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6211.42</w:t>
            </w:r>
          </w:p>
        </w:tc>
        <w:tc>
          <w:tcPr>
            <w:tcW w:w="2490" w:type="dxa"/>
            <w:tcBorders>
              <w:top w:val="nil"/>
              <w:left w:val="nil"/>
              <w:bottom w:val="single" w:sz="4" w:space="0" w:color="auto"/>
              <w:right w:val="single" w:sz="4" w:space="0" w:color="auto"/>
            </w:tcBorders>
            <w:shd w:val="clear" w:color="auto" w:fill="auto"/>
            <w:vAlign w:val="center"/>
            <w:hideMark/>
          </w:tcPr>
          <w:p w14:paraId="079555D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w:t>
            </w:r>
          </w:p>
        </w:tc>
        <w:tc>
          <w:tcPr>
            <w:tcW w:w="1741" w:type="dxa"/>
            <w:tcBorders>
              <w:top w:val="nil"/>
              <w:left w:val="nil"/>
              <w:bottom w:val="single" w:sz="4" w:space="0" w:color="auto"/>
              <w:right w:val="single" w:sz="4" w:space="0" w:color="auto"/>
            </w:tcBorders>
            <w:shd w:val="clear" w:color="auto" w:fill="auto"/>
            <w:noWrap/>
            <w:vAlign w:val="center"/>
            <w:hideMark/>
          </w:tcPr>
          <w:p w14:paraId="0709C5D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6211.42</w:t>
            </w:r>
          </w:p>
        </w:tc>
        <w:tc>
          <w:tcPr>
            <w:tcW w:w="2511" w:type="dxa"/>
            <w:tcBorders>
              <w:top w:val="nil"/>
              <w:left w:val="nil"/>
              <w:bottom w:val="single" w:sz="4" w:space="0" w:color="auto"/>
              <w:right w:val="single" w:sz="4" w:space="0" w:color="auto"/>
            </w:tcBorders>
            <w:shd w:val="clear" w:color="auto" w:fill="auto"/>
            <w:vAlign w:val="center"/>
            <w:hideMark/>
          </w:tcPr>
          <w:p w14:paraId="1CF667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w:t>
            </w:r>
          </w:p>
        </w:tc>
      </w:tr>
      <w:tr w:rsidR="00310089" w:rsidRPr="000C3C1F" w14:paraId="62A01925"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97EB6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17</w:t>
            </w:r>
          </w:p>
        </w:tc>
        <w:tc>
          <w:tcPr>
            <w:tcW w:w="1741" w:type="dxa"/>
            <w:tcBorders>
              <w:top w:val="nil"/>
              <w:left w:val="nil"/>
              <w:bottom w:val="single" w:sz="4" w:space="0" w:color="auto"/>
              <w:right w:val="single" w:sz="4" w:space="0" w:color="auto"/>
            </w:tcBorders>
            <w:shd w:val="clear" w:color="auto" w:fill="auto"/>
            <w:vAlign w:val="center"/>
            <w:hideMark/>
          </w:tcPr>
          <w:p w14:paraId="402EE44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6212.10</w:t>
            </w:r>
          </w:p>
        </w:tc>
        <w:tc>
          <w:tcPr>
            <w:tcW w:w="2490" w:type="dxa"/>
            <w:tcBorders>
              <w:top w:val="nil"/>
              <w:left w:val="nil"/>
              <w:bottom w:val="single" w:sz="4" w:space="0" w:color="auto"/>
              <w:right w:val="single" w:sz="4" w:space="0" w:color="auto"/>
            </w:tcBorders>
            <w:shd w:val="clear" w:color="auto" w:fill="auto"/>
            <w:vAlign w:val="center"/>
            <w:hideMark/>
          </w:tcPr>
          <w:p w14:paraId="61F8360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Xu chiêng: </w:t>
            </w:r>
          </w:p>
        </w:tc>
        <w:tc>
          <w:tcPr>
            <w:tcW w:w="1741" w:type="dxa"/>
            <w:tcBorders>
              <w:top w:val="nil"/>
              <w:left w:val="nil"/>
              <w:bottom w:val="single" w:sz="4" w:space="0" w:color="auto"/>
              <w:right w:val="single" w:sz="4" w:space="0" w:color="auto"/>
            </w:tcBorders>
            <w:shd w:val="clear" w:color="auto" w:fill="auto"/>
            <w:noWrap/>
            <w:vAlign w:val="center"/>
            <w:hideMark/>
          </w:tcPr>
          <w:p w14:paraId="0A3EB51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6212.10</w:t>
            </w:r>
          </w:p>
        </w:tc>
        <w:tc>
          <w:tcPr>
            <w:tcW w:w="2511" w:type="dxa"/>
            <w:tcBorders>
              <w:top w:val="nil"/>
              <w:left w:val="nil"/>
              <w:bottom w:val="single" w:sz="4" w:space="0" w:color="auto"/>
              <w:right w:val="single" w:sz="4" w:space="0" w:color="auto"/>
            </w:tcBorders>
            <w:shd w:val="clear" w:color="auto" w:fill="auto"/>
            <w:vAlign w:val="center"/>
            <w:hideMark/>
          </w:tcPr>
          <w:p w14:paraId="22B7074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Xu chiêng: </w:t>
            </w:r>
          </w:p>
        </w:tc>
      </w:tr>
      <w:tr w:rsidR="00310089" w:rsidRPr="000C3C1F" w14:paraId="249CDBB8"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F18A2B"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18</w:t>
            </w:r>
          </w:p>
        </w:tc>
        <w:tc>
          <w:tcPr>
            <w:tcW w:w="1741" w:type="dxa"/>
            <w:tcBorders>
              <w:top w:val="nil"/>
              <w:left w:val="nil"/>
              <w:bottom w:val="single" w:sz="4" w:space="0" w:color="auto"/>
              <w:right w:val="single" w:sz="4" w:space="0" w:color="auto"/>
            </w:tcBorders>
            <w:shd w:val="clear" w:color="auto" w:fill="auto"/>
            <w:vAlign w:val="center"/>
            <w:hideMark/>
          </w:tcPr>
          <w:p w14:paraId="774E526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6212.20</w:t>
            </w:r>
          </w:p>
        </w:tc>
        <w:tc>
          <w:tcPr>
            <w:tcW w:w="2490" w:type="dxa"/>
            <w:tcBorders>
              <w:top w:val="nil"/>
              <w:left w:val="nil"/>
              <w:bottom w:val="single" w:sz="4" w:space="0" w:color="auto"/>
              <w:right w:val="single" w:sz="4" w:space="0" w:color="auto"/>
            </w:tcBorders>
            <w:shd w:val="clear" w:color="auto" w:fill="auto"/>
            <w:vAlign w:val="center"/>
            <w:hideMark/>
          </w:tcPr>
          <w:p w14:paraId="12BC683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Gen và quần gen: </w:t>
            </w:r>
          </w:p>
        </w:tc>
        <w:tc>
          <w:tcPr>
            <w:tcW w:w="1741" w:type="dxa"/>
            <w:tcBorders>
              <w:top w:val="nil"/>
              <w:left w:val="nil"/>
              <w:bottom w:val="single" w:sz="4" w:space="0" w:color="auto"/>
              <w:right w:val="single" w:sz="4" w:space="0" w:color="auto"/>
            </w:tcBorders>
            <w:shd w:val="clear" w:color="auto" w:fill="auto"/>
            <w:noWrap/>
            <w:vAlign w:val="center"/>
            <w:hideMark/>
          </w:tcPr>
          <w:p w14:paraId="60F74A1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6212.20</w:t>
            </w:r>
          </w:p>
        </w:tc>
        <w:tc>
          <w:tcPr>
            <w:tcW w:w="2511" w:type="dxa"/>
            <w:tcBorders>
              <w:top w:val="nil"/>
              <w:left w:val="nil"/>
              <w:bottom w:val="single" w:sz="4" w:space="0" w:color="auto"/>
              <w:right w:val="single" w:sz="4" w:space="0" w:color="auto"/>
            </w:tcBorders>
            <w:shd w:val="clear" w:color="auto" w:fill="auto"/>
            <w:vAlign w:val="center"/>
            <w:hideMark/>
          </w:tcPr>
          <w:p w14:paraId="09E1559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Gen và quần gen: </w:t>
            </w:r>
          </w:p>
        </w:tc>
      </w:tr>
      <w:tr w:rsidR="00310089" w:rsidRPr="000C3C1F" w14:paraId="66B994D0"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A5EA3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19</w:t>
            </w:r>
          </w:p>
        </w:tc>
        <w:tc>
          <w:tcPr>
            <w:tcW w:w="1741" w:type="dxa"/>
            <w:tcBorders>
              <w:top w:val="nil"/>
              <w:left w:val="nil"/>
              <w:bottom w:val="single" w:sz="4" w:space="0" w:color="auto"/>
              <w:right w:val="single" w:sz="4" w:space="0" w:color="auto"/>
            </w:tcBorders>
            <w:shd w:val="clear" w:color="auto" w:fill="auto"/>
            <w:vAlign w:val="center"/>
            <w:hideMark/>
          </w:tcPr>
          <w:p w14:paraId="6817786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6212.90</w:t>
            </w:r>
          </w:p>
        </w:tc>
        <w:tc>
          <w:tcPr>
            <w:tcW w:w="2490" w:type="dxa"/>
            <w:tcBorders>
              <w:top w:val="nil"/>
              <w:left w:val="nil"/>
              <w:bottom w:val="single" w:sz="4" w:space="0" w:color="auto"/>
              <w:right w:val="single" w:sz="4" w:space="0" w:color="auto"/>
            </w:tcBorders>
            <w:shd w:val="clear" w:color="auto" w:fill="auto"/>
            <w:vAlign w:val="center"/>
            <w:hideMark/>
          </w:tcPr>
          <w:p w14:paraId="6771FBC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1AD3DEC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6212.90</w:t>
            </w:r>
          </w:p>
        </w:tc>
        <w:tc>
          <w:tcPr>
            <w:tcW w:w="2511" w:type="dxa"/>
            <w:tcBorders>
              <w:top w:val="nil"/>
              <w:left w:val="nil"/>
              <w:bottom w:val="single" w:sz="4" w:space="0" w:color="auto"/>
              <w:right w:val="single" w:sz="4" w:space="0" w:color="auto"/>
            </w:tcBorders>
            <w:shd w:val="clear" w:color="auto" w:fill="auto"/>
            <w:vAlign w:val="center"/>
            <w:hideMark/>
          </w:tcPr>
          <w:p w14:paraId="4D162C9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30BC4DED"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8EE85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20</w:t>
            </w:r>
          </w:p>
        </w:tc>
        <w:tc>
          <w:tcPr>
            <w:tcW w:w="1741" w:type="dxa"/>
            <w:tcBorders>
              <w:top w:val="nil"/>
              <w:left w:val="nil"/>
              <w:bottom w:val="single" w:sz="4" w:space="0" w:color="auto"/>
              <w:right w:val="single" w:sz="4" w:space="0" w:color="auto"/>
            </w:tcBorders>
            <w:shd w:val="clear" w:color="auto" w:fill="auto"/>
            <w:vAlign w:val="center"/>
            <w:hideMark/>
          </w:tcPr>
          <w:p w14:paraId="1D7470A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ex6213.90</w:t>
            </w:r>
          </w:p>
        </w:tc>
        <w:tc>
          <w:tcPr>
            <w:tcW w:w="2490" w:type="dxa"/>
            <w:tcBorders>
              <w:top w:val="nil"/>
              <w:left w:val="nil"/>
              <w:bottom w:val="single" w:sz="4" w:space="0" w:color="auto"/>
              <w:right w:val="single" w:sz="4" w:space="0" w:color="auto"/>
            </w:tcBorders>
            <w:shd w:val="clear" w:color="auto" w:fill="auto"/>
            <w:vAlign w:val="center"/>
            <w:hideMark/>
          </w:tcPr>
          <w:p w14:paraId="17138EA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các loại vật liệu dệt khác:</w:t>
            </w:r>
          </w:p>
        </w:tc>
        <w:tc>
          <w:tcPr>
            <w:tcW w:w="1741" w:type="dxa"/>
            <w:tcBorders>
              <w:top w:val="nil"/>
              <w:left w:val="nil"/>
              <w:bottom w:val="single" w:sz="4" w:space="0" w:color="auto"/>
              <w:right w:val="single" w:sz="4" w:space="0" w:color="auto"/>
            </w:tcBorders>
            <w:shd w:val="clear" w:color="auto" w:fill="auto"/>
            <w:vAlign w:val="center"/>
            <w:hideMark/>
          </w:tcPr>
          <w:p w14:paraId="6454E63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ex6213.90</w:t>
            </w:r>
          </w:p>
        </w:tc>
        <w:tc>
          <w:tcPr>
            <w:tcW w:w="2511" w:type="dxa"/>
            <w:tcBorders>
              <w:top w:val="nil"/>
              <w:left w:val="nil"/>
              <w:bottom w:val="single" w:sz="4" w:space="0" w:color="auto"/>
              <w:right w:val="single" w:sz="4" w:space="0" w:color="auto"/>
            </w:tcBorders>
            <w:shd w:val="clear" w:color="auto" w:fill="auto"/>
            <w:vAlign w:val="center"/>
            <w:hideMark/>
          </w:tcPr>
          <w:p w14:paraId="28110A1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các loại vật liệu dệt khác:</w:t>
            </w:r>
          </w:p>
        </w:tc>
      </w:tr>
      <w:tr w:rsidR="00310089" w:rsidRPr="000C3C1F" w14:paraId="21676C40"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063A7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21</w:t>
            </w:r>
          </w:p>
        </w:tc>
        <w:tc>
          <w:tcPr>
            <w:tcW w:w="1741" w:type="dxa"/>
            <w:tcBorders>
              <w:top w:val="nil"/>
              <w:left w:val="nil"/>
              <w:bottom w:val="single" w:sz="4" w:space="0" w:color="auto"/>
              <w:right w:val="single" w:sz="4" w:space="0" w:color="auto"/>
            </w:tcBorders>
            <w:shd w:val="clear" w:color="auto" w:fill="auto"/>
            <w:vAlign w:val="center"/>
            <w:hideMark/>
          </w:tcPr>
          <w:p w14:paraId="60FDB80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6213.20</w:t>
            </w:r>
          </w:p>
        </w:tc>
        <w:tc>
          <w:tcPr>
            <w:tcW w:w="2490" w:type="dxa"/>
            <w:tcBorders>
              <w:top w:val="nil"/>
              <w:left w:val="nil"/>
              <w:bottom w:val="single" w:sz="4" w:space="0" w:color="auto"/>
              <w:right w:val="single" w:sz="4" w:space="0" w:color="auto"/>
            </w:tcBorders>
            <w:shd w:val="clear" w:color="auto" w:fill="auto"/>
            <w:vAlign w:val="center"/>
            <w:hideMark/>
          </w:tcPr>
          <w:p w14:paraId="0088D0D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lông cừu hoặc lông động vật loại mịn</w:t>
            </w:r>
          </w:p>
        </w:tc>
        <w:tc>
          <w:tcPr>
            <w:tcW w:w="1741" w:type="dxa"/>
            <w:tcBorders>
              <w:top w:val="nil"/>
              <w:left w:val="nil"/>
              <w:bottom w:val="single" w:sz="4" w:space="0" w:color="auto"/>
              <w:right w:val="single" w:sz="4" w:space="0" w:color="auto"/>
            </w:tcBorders>
            <w:shd w:val="clear" w:color="auto" w:fill="auto"/>
            <w:vAlign w:val="center"/>
            <w:hideMark/>
          </w:tcPr>
          <w:p w14:paraId="1BC1613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6213.20</w:t>
            </w:r>
          </w:p>
        </w:tc>
        <w:tc>
          <w:tcPr>
            <w:tcW w:w="2511" w:type="dxa"/>
            <w:tcBorders>
              <w:top w:val="nil"/>
              <w:left w:val="nil"/>
              <w:bottom w:val="single" w:sz="4" w:space="0" w:color="auto"/>
              <w:right w:val="single" w:sz="4" w:space="0" w:color="auto"/>
            </w:tcBorders>
            <w:shd w:val="clear" w:color="auto" w:fill="auto"/>
            <w:vAlign w:val="center"/>
            <w:hideMark/>
          </w:tcPr>
          <w:p w14:paraId="64BC286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bông:</w:t>
            </w:r>
          </w:p>
        </w:tc>
      </w:tr>
      <w:tr w:rsidR="00310089" w:rsidRPr="000C3C1F" w14:paraId="252495B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B0871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22</w:t>
            </w:r>
          </w:p>
        </w:tc>
        <w:tc>
          <w:tcPr>
            <w:tcW w:w="1741" w:type="dxa"/>
            <w:tcBorders>
              <w:top w:val="nil"/>
              <w:left w:val="nil"/>
              <w:bottom w:val="single" w:sz="4" w:space="0" w:color="auto"/>
              <w:right w:val="single" w:sz="4" w:space="0" w:color="auto"/>
            </w:tcBorders>
            <w:shd w:val="clear" w:color="auto" w:fill="auto"/>
            <w:vAlign w:val="center"/>
            <w:hideMark/>
          </w:tcPr>
          <w:p w14:paraId="6A3BBE9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ex6213.90</w:t>
            </w:r>
          </w:p>
        </w:tc>
        <w:tc>
          <w:tcPr>
            <w:tcW w:w="2490" w:type="dxa"/>
            <w:tcBorders>
              <w:top w:val="nil"/>
              <w:left w:val="nil"/>
              <w:bottom w:val="single" w:sz="4" w:space="0" w:color="auto"/>
              <w:right w:val="single" w:sz="4" w:space="0" w:color="auto"/>
            </w:tcBorders>
            <w:shd w:val="clear" w:color="auto" w:fill="auto"/>
            <w:vAlign w:val="center"/>
            <w:hideMark/>
          </w:tcPr>
          <w:p w14:paraId="110BB85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các loại vật liệu dệt khác:</w:t>
            </w:r>
          </w:p>
        </w:tc>
        <w:tc>
          <w:tcPr>
            <w:tcW w:w="1741" w:type="dxa"/>
            <w:tcBorders>
              <w:top w:val="nil"/>
              <w:left w:val="nil"/>
              <w:bottom w:val="single" w:sz="4" w:space="0" w:color="auto"/>
              <w:right w:val="single" w:sz="4" w:space="0" w:color="auto"/>
            </w:tcBorders>
            <w:shd w:val="clear" w:color="auto" w:fill="auto"/>
            <w:vAlign w:val="center"/>
            <w:hideMark/>
          </w:tcPr>
          <w:p w14:paraId="09ACBE4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ex6213.90</w:t>
            </w:r>
          </w:p>
        </w:tc>
        <w:tc>
          <w:tcPr>
            <w:tcW w:w="2511" w:type="dxa"/>
            <w:tcBorders>
              <w:top w:val="nil"/>
              <w:left w:val="nil"/>
              <w:bottom w:val="single" w:sz="4" w:space="0" w:color="auto"/>
              <w:right w:val="single" w:sz="4" w:space="0" w:color="auto"/>
            </w:tcBorders>
            <w:shd w:val="clear" w:color="auto" w:fill="auto"/>
            <w:vAlign w:val="center"/>
            <w:hideMark/>
          </w:tcPr>
          <w:p w14:paraId="430B576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các loại vật liệu dệt khác:</w:t>
            </w:r>
          </w:p>
        </w:tc>
      </w:tr>
      <w:tr w:rsidR="00310089" w:rsidRPr="000C3C1F" w14:paraId="173A50D3"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91113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23</w:t>
            </w:r>
          </w:p>
        </w:tc>
        <w:tc>
          <w:tcPr>
            <w:tcW w:w="1741" w:type="dxa"/>
            <w:tcBorders>
              <w:top w:val="nil"/>
              <w:left w:val="nil"/>
              <w:bottom w:val="single" w:sz="4" w:space="0" w:color="auto"/>
              <w:right w:val="single" w:sz="4" w:space="0" w:color="auto"/>
            </w:tcBorders>
            <w:shd w:val="clear" w:color="auto" w:fill="auto"/>
            <w:vAlign w:val="center"/>
            <w:hideMark/>
          </w:tcPr>
          <w:p w14:paraId="634D014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6214.10</w:t>
            </w:r>
          </w:p>
        </w:tc>
        <w:tc>
          <w:tcPr>
            <w:tcW w:w="2490" w:type="dxa"/>
            <w:tcBorders>
              <w:top w:val="nil"/>
              <w:left w:val="nil"/>
              <w:bottom w:val="single" w:sz="4" w:space="0" w:color="auto"/>
              <w:right w:val="single" w:sz="4" w:space="0" w:color="auto"/>
            </w:tcBorders>
            <w:shd w:val="clear" w:color="auto" w:fill="auto"/>
            <w:vAlign w:val="center"/>
            <w:hideMark/>
          </w:tcPr>
          <w:p w14:paraId="1C36EC6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tơ tằm hoặc phế liệu tơ tằm</w:t>
            </w:r>
          </w:p>
        </w:tc>
        <w:tc>
          <w:tcPr>
            <w:tcW w:w="1741" w:type="dxa"/>
            <w:tcBorders>
              <w:top w:val="nil"/>
              <w:left w:val="nil"/>
              <w:bottom w:val="single" w:sz="4" w:space="0" w:color="auto"/>
              <w:right w:val="single" w:sz="4" w:space="0" w:color="auto"/>
            </w:tcBorders>
            <w:shd w:val="clear" w:color="auto" w:fill="auto"/>
            <w:vAlign w:val="center"/>
            <w:hideMark/>
          </w:tcPr>
          <w:p w14:paraId="02178BE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6214.10</w:t>
            </w:r>
          </w:p>
        </w:tc>
        <w:tc>
          <w:tcPr>
            <w:tcW w:w="2511" w:type="dxa"/>
            <w:tcBorders>
              <w:top w:val="nil"/>
              <w:left w:val="nil"/>
              <w:bottom w:val="single" w:sz="4" w:space="0" w:color="auto"/>
              <w:right w:val="single" w:sz="4" w:space="0" w:color="auto"/>
            </w:tcBorders>
            <w:shd w:val="clear" w:color="auto" w:fill="auto"/>
            <w:vAlign w:val="center"/>
            <w:hideMark/>
          </w:tcPr>
          <w:p w14:paraId="5C5DD82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Từ tơ tằm hoặc phế liệu tơ tằm: </w:t>
            </w:r>
          </w:p>
        </w:tc>
      </w:tr>
      <w:tr w:rsidR="00310089" w:rsidRPr="000C3C1F" w14:paraId="7C4BCEB9"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3B746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24</w:t>
            </w:r>
          </w:p>
        </w:tc>
        <w:tc>
          <w:tcPr>
            <w:tcW w:w="1741" w:type="dxa"/>
            <w:tcBorders>
              <w:top w:val="nil"/>
              <w:left w:val="nil"/>
              <w:bottom w:val="single" w:sz="4" w:space="0" w:color="auto"/>
              <w:right w:val="single" w:sz="4" w:space="0" w:color="auto"/>
            </w:tcBorders>
            <w:shd w:val="clear" w:color="auto" w:fill="auto"/>
            <w:vAlign w:val="center"/>
            <w:hideMark/>
          </w:tcPr>
          <w:p w14:paraId="0AEDBE1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6214.20</w:t>
            </w:r>
          </w:p>
        </w:tc>
        <w:tc>
          <w:tcPr>
            <w:tcW w:w="2490" w:type="dxa"/>
            <w:tcBorders>
              <w:top w:val="nil"/>
              <w:left w:val="nil"/>
              <w:bottom w:val="single" w:sz="4" w:space="0" w:color="auto"/>
              <w:right w:val="single" w:sz="4" w:space="0" w:color="auto"/>
            </w:tcBorders>
            <w:shd w:val="clear" w:color="auto" w:fill="auto"/>
            <w:vAlign w:val="center"/>
            <w:hideMark/>
          </w:tcPr>
          <w:p w14:paraId="5DA2E31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Từ lông cừu hoặc lông động vật loại mịn</w:t>
            </w:r>
          </w:p>
        </w:tc>
        <w:tc>
          <w:tcPr>
            <w:tcW w:w="1741" w:type="dxa"/>
            <w:tcBorders>
              <w:top w:val="nil"/>
              <w:left w:val="nil"/>
              <w:bottom w:val="single" w:sz="4" w:space="0" w:color="auto"/>
              <w:right w:val="single" w:sz="4" w:space="0" w:color="auto"/>
            </w:tcBorders>
            <w:shd w:val="clear" w:color="auto" w:fill="auto"/>
            <w:vAlign w:val="center"/>
            <w:hideMark/>
          </w:tcPr>
          <w:p w14:paraId="4CEF5FB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6214.20</w:t>
            </w:r>
          </w:p>
        </w:tc>
        <w:tc>
          <w:tcPr>
            <w:tcW w:w="2511" w:type="dxa"/>
            <w:tcBorders>
              <w:top w:val="nil"/>
              <w:left w:val="nil"/>
              <w:bottom w:val="single" w:sz="4" w:space="0" w:color="auto"/>
              <w:right w:val="single" w:sz="4" w:space="0" w:color="auto"/>
            </w:tcBorders>
            <w:shd w:val="clear" w:color="auto" w:fill="auto"/>
            <w:vAlign w:val="center"/>
            <w:hideMark/>
          </w:tcPr>
          <w:p w14:paraId="1637F8A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lông cừu hoặc lông động vật loại mịn</w:t>
            </w:r>
          </w:p>
        </w:tc>
      </w:tr>
      <w:tr w:rsidR="00310089" w:rsidRPr="000C3C1F" w14:paraId="4268BA56"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46932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25</w:t>
            </w:r>
          </w:p>
        </w:tc>
        <w:tc>
          <w:tcPr>
            <w:tcW w:w="1741" w:type="dxa"/>
            <w:tcBorders>
              <w:top w:val="nil"/>
              <w:left w:val="nil"/>
              <w:bottom w:val="single" w:sz="4" w:space="0" w:color="auto"/>
              <w:right w:val="single" w:sz="4" w:space="0" w:color="auto"/>
            </w:tcBorders>
            <w:shd w:val="clear" w:color="auto" w:fill="auto"/>
            <w:vAlign w:val="center"/>
            <w:hideMark/>
          </w:tcPr>
          <w:p w14:paraId="45883A6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6214.30</w:t>
            </w:r>
          </w:p>
        </w:tc>
        <w:tc>
          <w:tcPr>
            <w:tcW w:w="2490" w:type="dxa"/>
            <w:tcBorders>
              <w:top w:val="nil"/>
              <w:left w:val="nil"/>
              <w:bottom w:val="single" w:sz="4" w:space="0" w:color="auto"/>
              <w:right w:val="single" w:sz="4" w:space="0" w:color="auto"/>
            </w:tcBorders>
            <w:shd w:val="clear" w:color="auto" w:fill="auto"/>
            <w:vAlign w:val="center"/>
            <w:hideMark/>
          </w:tcPr>
          <w:p w14:paraId="163639B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sợi tổng hợp:</w:t>
            </w:r>
          </w:p>
        </w:tc>
        <w:tc>
          <w:tcPr>
            <w:tcW w:w="1741" w:type="dxa"/>
            <w:tcBorders>
              <w:top w:val="nil"/>
              <w:left w:val="nil"/>
              <w:bottom w:val="single" w:sz="4" w:space="0" w:color="auto"/>
              <w:right w:val="single" w:sz="4" w:space="0" w:color="auto"/>
            </w:tcBorders>
            <w:shd w:val="clear" w:color="auto" w:fill="auto"/>
            <w:vAlign w:val="center"/>
            <w:hideMark/>
          </w:tcPr>
          <w:p w14:paraId="39513BA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6214.30</w:t>
            </w:r>
          </w:p>
        </w:tc>
        <w:tc>
          <w:tcPr>
            <w:tcW w:w="2511" w:type="dxa"/>
            <w:tcBorders>
              <w:top w:val="nil"/>
              <w:left w:val="nil"/>
              <w:bottom w:val="single" w:sz="4" w:space="0" w:color="auto"/>
              <w:right w:val="single" w:sz="4" w:space="0" w:color="auto"/>
            </w:tcBorders>
            <w:shd w:val="clear" w:color="auto" w:fill="auto"/>
            <w:vAlign w:val="center"/>
            <w:hideMark/>
          </w:tcPr>
          <w:p w14:paraId="7C6B7B5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sợi tổng hợp:</w:t>
            </w:r>
          </w:p>
        </w:tc>
      </w:tr>
      <w:tr w:rsidR="00310089" w:rsidRPr="000C3C1F" w14:paraId="5CF9C37D"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C1526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26</w:t>
            </w:r>
          </w:p>
        </w:tc>
        <w:tc>
          <w:tcPr>
            <w:tcW w:w="1741" w:type="dxa"/>
            <w:tcBorders>
              <w:top w:val="nil"/>
              <w:left w:val="nil"/>
              <w:bottom w:val="single" w:sz="4" w:space="0" w:color="auto"/>
              <w:right w:val="single" w:sz="4" w:space="0" w:color="auto"/>
            </w:tcBorders>
            <w:shd w:val="clear" w:color="auto" w:fill="auto"/>
            <w:vAlign w:val="center"/>
            <w:hideMark/>
          </w:tcPr>
          <w:p w14:paraId="0182249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6214.90</w:t>
            </w:r>
          </w:p>
        </w:tc>
        <w:tc>
          <w:tcPr>
            <w:tcW w:w="2490" w:type="dxa"/>
            <w:tcBorders>
              <w:top w:val="nil"/>
              <w:left w:val="nil"/>
              <w:bottom w:val="single" w:sz="4" w:space="0" w:color="auto"/>
              <w:right w:val="single" w:sz="4" w:space="0" w:color="auto"/>
            </w:tcBorders>
            <w:shd w:val="clear" w:color="auto" w:fill="auto"/>
            <w:vAlign w:val="center"/>
            <w:hideMark/>
          </w:tcPr>
          <w:p w14:paraId="78C3588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vật liệu dệt khác:</w:t>
            </w:r>
          </w:p>
        </w:tc>
        <w:tc>
          <w:tcPr>
            <w:tcW w:w="1741" w:type="dxa"/>
            <w:tcBorders>
              <w:top w:val="nil"/>
              <w:left w:val="nil"/>
              <w:bottom w:val="single" w:sz="4" w:space="0" w:color="auto"/>
              <w:right w:val="single" w:sz="4" w:space="0" w:color="auto"/>
            </w:tcBorders>
            <w:shd w:val="clear" w:color="auto" w:fill="auto"/>
            <w:vAlign w:val="center"/>
            <w:hideMark/>
          </w:tcPr>
          <w:p w14:paraId="7928F7E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6214.90</w:t>
            </w:r>
          </w:p>
        </w:tc>
        <w:tc>
          <w:tcPr>
            <w:tcW w:w="2511" w:type="dxa"/>
            <w:tcBorders>
              <w:top w:val="nil"/>
              <w:left w:val="nil"/>
              <w:bottom w:val="single" w:sz="4" w:space="0" w:color="auto"/>
              <w:right w:val="single" w:sz="4" w:space="0" w:color="auto"/>
            </w:tcBorders>
            <w:shd w:val="clear" w:color="auto" w:fill="auto"/>
            <w:vAlign w:val="center"/>
            <w:hideMark/>
          </w:tcPr>
          <w:p w14:paraId="33BC619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Từ vật liệu dệt khác:</w:t>
            </w:r>
          </w:p>
        </w:tc>
      </w:tr>
      <w:tr w:rsidR="00310089" w:rsidRPr="000C3C1F" w14:paraId="73D690DC"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CD6B1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27</w:t>
            </w:r>
          </w:p>
        </w:tc>
        <w:tc>
          <w:tcPr>
            <w:tcW w:w="1741" w:type="dxa"/>
            <w:tcBorders>
              <w:top w:val="nil"/>
              <w:left w:val="nil"/>
              <w:bottom w:val="single" w:sz="4" w:space="0" w:color="auto"/>
              <w:right w:val="single" w:sz="4" w:space="0" w:color="auto"/>
            </w:tcBorders>
            <w:shd w:val="clear" w:color="auto" w:fill="auto"/>
            <w:vAlign w:val="center"/>
            <w:hideMark/>
          </w:tcPr>
          <w:p w14:paraId="079386D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6302.51</w:t>
            </w:r>
          </w:p>
        </w:tc>
        <w:tc>
          <w:tcPr>
            <w:tcW w:w="2490" w:type="dxa"/>
            <w:tcBorders>
              <w:top w:val="nil"/>
              <w:left w:val="nil"/>
              <w:bottom w:val="single" w:sz="4" w:space="0" w:color="auto"/>
              <w:right w:val="single" w:sz="4" w:space="0" w:color="auto"/>
            </w:tcBorders>
            <w:shd w:val="clear" w:color="auto" w:fill="auto"/>
            <w:vAlign w:val="center"/>
            <w:hideMark/>
          </w:tcPr>
          <w:p w14:paraId="41A996D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w:t>
            </w:r>
          </w:p>
        </w:tc>
        <w:tc>
          <w:tcPr>
            <w:tcW w:w="1741" w:type="dxa"/>
            <w:tcBorders>
              <w:top w:val="nil"/>
              <w:left w:val="nil"/>
              <w:bottom w:val="single" w:sz="4" w:space="0" w:color="auto"/>
              <w:right w:val="single" w:sz="4" w:space="0" w:color="auto"/>
            </w:tcBorders>
            <w:shd w:val="clear" w:color="auto" w:fill="auto"/>
            <w:vAlign w:val="center"/>
            <w:hideMark/>
          </w:tcPr>
          <w:p w14:paraId="220C85A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6302.51</w:t>
            </w:r>
          </w:p>
        </w:tc>
        <w:tc>
          <w:tcPr>
            <w:tcW w:w="2511" w:type="dxa"/>
            <w:tcBorders>
              <w:top w:val="nil"/>
              <w:left w:val="nil"/>
              <w:bottom w:val="single" w:sz="4" w:space="0" w:color="auto"/>
              <w:right w:val="single" w:sz="4" w:space="0" w:color="auto"/>
            </w:tcBorders>
            <w:shd w:val="clear" w:color="auto" w:fill="auto"/>
            <w:vAlign w:val="center"/>
            <w:hideMark/>
          </w:tcPr>
          <w:p w14:paraId="55713A4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w:t>
            </w:r>
          </w:p>
        </w:tc>
      </w:tr>
      <w:tr w:rsidR="00310089" w:rsidRPr="000C3C1F" w14:paraId="477158B0"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802F8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28</w:t>
            </w:r>
          </w:p>
        </w:tc>
        <w:tc>
          <w:tcPr>
            <w:tcW w:w="1741" w:type="dxa"/>
            <w:tcBorders>
              <w:top w:val="nil"/>
              <w:left w:val="nil"/>
              <w:bottom w:val="single" w:sz="4" w:space="0" w:color="auto"/>
              <w:right w:val="single" w:sz="4" w:space="0" w:color="auto"/>
            </w:tcBorders>
            <w:shd w:val="clear" w:color="auto" w:fill="auto"/>
            <w:vAlign w:val="center"/>
            <w:hideMark/>
          </w:tcPr>
          <w:p w14:paraId="15ACEFC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6302.53</w:t>
            </w:r>
          </w:p>
        </w:tc>
        <w:tc>
          <w:tcPr>
            <w:tcW w:w="2490" w:type="dxa"/>
            <w:tcBorders>
              <w:top w:val="nil"/>
              <w:left w:val="nil"/>
              <w:bottom w:val="single" w:sz="4" w:space="0" w:color="auto"/>
              <w:right w:val="single" w:sz="4" w:space="0" w:color="auto"/>
            </w:tcBorders>
            <w:shd w:val="clear" w:color="auto" w:fill="auto"/>
            <w:vAlign w:val="center"/>
            <w:hideMark/>
          </w:tcPr>
          <w:p w14:paraId="267801B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nhân tạo</w:t>
            </w:r>
          </w:p>
        </w:tc>
        <w:tc>
          <w:tcPr>
            <w:tcW w:w="1741" w:type="dxa"/>
            <w:tcBorders>
              <w:top w:val="nil"/>
              <w:left w:val="nil"/>
              <w:bottom w:val="single" w:sz="4" w:space="0" w:color="auto"/>
              <w:right w:val="single" w:sz="4" w:space="0" w:color="auto"/>
            </w:tcBorders>
            <w:shd w:val="clear" w:color="auto" w:fill="auto"/>
            <w:noWrap/>
            <w:vAlign w:val="center"/>
            <w:hideMark/>
          </w:tcPr>
          <w:p w14:paraId="64E74B9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6302.53</w:t>
            </w:r>
          </w:p>
        </w:tc>
        <w:tc>
          <w:tcPr>
            <w:tcW w:w="2511" w:type="dxa"/>
            <w:tcBorders>
              <w:top w:val="nil"/>
              <w:left w:val="nil"/>
              <w:bottom w:val="single" w:sz="4" w:space="0" w:color="auto"/>
              <w:right w:val="single" w:sz="4" w:space="0" w:color="auto"/>
            </w:tcBorders>
            <w:shd w:val="clear" w:color="auto" w:fill="auto"/>
            <w:vAlign w:val="center"/>
            <w:hideMark/>
          </w:tcPr>
          <w:p w14:paraId="184C6FF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nhân tạo</w:t>
            </w:r>
          </w:p>
        </w:tc>
      </w:tr>
      <w:tr w:rsidR="00310089" w:rsidRPr="000C3C1F" w14:paraId="716EC911"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64239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29</w:t>
            </w:r>
          </w:p>
        </w:tc>
        <w:tc>
          <w:tcPr>
            <w:tcW w:w="1741" w:type="dxa"/>
            <w:tcBorders>
              <w:top w:val="nil"/>
              <w:left w:val="nil"/>
              <w:bottom w:val="single" w:sz="4" w:space="0" w:color="auto"/>
              <w:right w:val="single" w:sz="4" w:space="0" w:color="auto"/>
            </w:tcBorders>
            <w:shd w:val="clear" w:color="auto" w:fill="auto"/>
            <w:vAlign w:val="center"/>
            <w:hideMark/>
          </w:tcPr>
          <w:p w14:paraId="36B7296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6302.91</w:t>
            </w:r>
          </w:p>
        </w:tc>
        <w:tc>
          <w:tcPr>
            <w:tcW w:w="2490" w:type="dxa"/>
            <w:tcBorders>
              <w:top w:val="nil"/>
              <w:left w:val="nil"/>
              <w:bottom w:val="single" w:sz="4" w:space="0" w:color="auto"/>
              <w:right w:val="single" w:sz="4" w:space="0" w:color="auto"/>
            </w:tcBorders>
            <w:shd w:val="clear" w:color="auto" w:fill="auto"/>
            <w:vAlign w:val="center"/>
            <w:hideMark/>
          </w:tcPr>
          <w:p w14:paraId="2BBC5FC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 </w:t>
            </w:r>
          </w:p>
        </w:tc>
        <w:tc>
          <w:tcPr>
            <w:tcW w:w="1741" w:type="dxa"/>
            <w:tcBorders>
              <w:top w:val="nil"/>
              <w:left w:val="nil"/>
              <w:bottom w:val="single" w:sz="4" w:space="0" w:color="auto"/>
              <w:right w:val="single" w:sz="4" w:space="0" w:color="auto"/>
            </w:tcBorders>
            <w:shd w:val="clear" w:color="auto" w:fill="auto"/>
            <w:vAlign w:val="center"/>
            <w:hideMark/>
          </w:tcPr>
          <w:p w14:paraId="74B3762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6302.91</w:t>
            </w:r>
          </w:p>
        </w:tc>
        <w:tc>
          <w:tcPr>
            <w:tcW w:w="2511" w:type="dxa"/>
            <w:tcBorders>
              <w:top w:val="nil"/>
              <w:left w:val="nil"/>
              <w:bottom w:val="single" w:sz="4" w:space="0" w:color="auto"/>
              <w:right w:val="single" w:sz="4" w:space="0" w:color="auto"/>
            </w:tcBorders>
            <w:shd w:val="clear" w:color="auto" w:fill="auto"/>
            <w:vAlign w:val="center"/>
            <w:hideMark/>
          </w:tcPr>
          <w:p w14:paraId="23C9026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 </w:t>
            </w:r>
          </w:p>
        </w:tc>
      </w:tr>
      <w:tr w:rsidR="00310089" w:rsidRPr="000C3C1F" w14:paraId="3EC04032"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24773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30</w:t>
            </w:r>
          </w:p>
        </w:tc>
        <w:tc>
          <w:tcPr>
            <w:tcW w:w="1741" w:type="dxa"/>
            <w:tcBorders>
              <w:top w:val="nil"/>
              <w:left w:val="nil"/>
              <w:bottom w:val="single" w:sz="4" w:space="0" w:color="auto"/>
              <w:right w:val="single" w:sz="4" w:space="0" w:color="auto"/>
            </w:tcBorders>
            <w:shd w:val="clear" w:color="auto" w:fill="auto"/>
            <w:vAlign w:val="center"/>
            <w:hideMark/>
          </w:tcPr>
          <w:p w14:paraId="0BFED5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6302.93</w:t>
            </w:r>
          </w:p>
        </w:tc>
        <w:tc>
          <w:tcPr>
            <w:tcW w:w="2490" w:type="dxa"/>
            <w:tcBorders>
              <w:top w:val="nil"/>
              <w:left w:val="nil"/>
              <w:bottom w:val="single" w:sz="4" w:space="0" w:color="auto"/>
              <w:right w:val="single" w:sz="4" w:space="0" w:color="auto"/>
            </w:tcBorders>
            <w:shd w:val="clear" w:color="auto" w:fill="auto"/>
            <w:vAlign w:val="center"/>
            <w:hideMark/>
          </w:tcPr>
          <w:p w14:paraId="4A45B2E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nhân tạo</w:t>
            </w:r>
          </w:p>
        </w:tc>
        <w:tc>
          <w:tcPr>
            <w:tcW w:w="1741" w:type="dxa"/>
            <w:tcBorders>
              <w:top w:val="nil"/>
              <w:left w:val="nil"/>
              <w:bottom w:val="single" w:sz="4" w:space="0" w:color="auto"/>
              <w:right w:val="single" w:sz="4" w:space="0" w:color="auto"/>
            </w:tcBorders>
            <w:shd w:val="clear" w:color="auto" w:fill="auto"/>
            <w:noWrap/>
            <w:vAlign w:val="center"/>
            <w:hideMark/>
          </w:tcPr>
          <w:p w14:paraId="6EEE578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6302.93</w:t>
            </w:r>
          </w:p>
        </w:tc>
        <w:tc>
          <w:tcPr>
            <w:tcW w:w="2511" w:type="dxa"/>
            <w:tcBorders>
              <w:top w:val="nil"/>
              <w:left w:val="nil"/>
              <w:bottom w:val="single" w:sz="4" w:space="0" w:color="auto"/>
              <w:right w:val="single" w:sz="4" w:space="0" w:color="auto"/>
            </w:tcBorders>
            <w:shd w:val="clear" w:color="auto" w:fill="auto"/>
            <w:vAlign w:val="center"/>
            <w:hideMark/>
          </w:tcPr>
          <w:p w14:paraId="48A00A8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nhân tạo</w:t>
            </w:r>
          </w:p>
        </w:tc>
      </w:tr>
      <w:tr w:rsidR="00310089" w:rsidRPr="000C3C1F" w14:paraId="5DD449BF"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6B9A9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31</w:t>
            </w:r>
          </w:p>
        </w:tc>
        <w:tc>
          <w:tcPr>
            <w:tcW w:w="1741" w:type="dxa"/>
            <w:tcBorders>
              <w:top w:val="nil"/>
              <w:left w:val="nil"/>
              <w:bottom w:val="single" w:sz="4" w:space="0" w:color="auto"/>
              <w:right w:val="single" w:sz="4" w:space="0" w:color="auto"/>
            </w:tcBorders>
            <w:shd w:val="clear" w:color="auto" w:fill="auto"/>
            <w:vAlign w:val="center"/>
            <w:hideMark/>
          </w:tcPr>
          <w:p w14:paraId="6B17CB8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6303.91</w:t>
            </w:r>
          </w:p>
        </w:tc>
        <w:tc>
          <w:tcPr>
            <w:tcW w:w="2490" w:type="dxa"/>
            <w:tcBorders>
              <w:top w:val="nil"/>
              <w:left w:val="nil"/>
              <w:bottom w:val="single" w:sz="4" w:space="0" w:color="auto"/>
              <w:right w:val="single" w:sz="4" w:space="0" w:color="auto"/>
            </w:tcBorders>
            <w:shd w:val="clear" w:color="auto" w:fill="auto"/>
            <w:vAlign w:val="center"/>
            <w:hideMark/>
          </w:tcPr>
          <w:p w14:paraId="0AE71CE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 </w:t>
            </w:r>
          </w:p>
        </w:tc>
        <w:tc>
          <w:tcPr>
            <w:tcW w:w="1741" w:type="dxa"/>
            <w:tcBorders>
              <w:top w:val="nil"/>
              <w:left w:val="nil"/>
              <w:bottom w:val="single" w:sz="4" w:space="0" w:color="auto"/>
              <w:right w:val="single" w:sz="4" w:space="0" w:color="auto"/>
            </w:tcBorders>
            <w:shd w:val="clear" w:color="auto" w:fill="auto"/>
            <w:vAlign w:val="center"/>
            <w:hideMark/>
          </w:tcPr>
          <w:p w14:paraId="5F4CD2A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6303.91</w:t>
            </w:r>
          </w:p>
        </w:tc>
        <w:tc>
          <w:tcPr>
            <w:tcW w:w="2511" w:type="dxa"/>
            <w:tcBorders>
              <w:top w:val="nil"/>
              <w:left w:val="nil"/>
              <w:bottom w:val="single" w:sz="4" w:space="0" w:color="auto"/>
              <w:right w:val="single" w:sz="4" w:space="0" w:color="auto"/>
            </w:tcBorders>
            <w:shd w:val="clear" w:color="auto" w:fill="auto"/>
            <w:vAlign w:val="center"/>
            <w:hideMark/>
          </w:tcPr>
          <w:p w14:paraId="213A8A3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bông </w:t>
            </w:r>
          </w:p>
        </w:tc>
      </w:tr>
      <w:tr w:rsidR="00310089" w:rsidRPr="000C3C1F" w14:paraId="0A77D72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41E1D5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32</w:t>
            </w:r>
          </w:p>
        </w:tc>
        <w:tc>
          <w:tcPr>
            <w:tcW w:w="1741" w:type="dxa"/>
            <w:tcBorders>
              <w:top w:val="nil"/>
              <w:left w:val="nil"/>
              <w:bottom w:val="single" w:sz="4" w:space="0" w:color="auto"/>
              <w:right w:val="single" w:sz="4" w:space="0" w:color="auto"/>
            </w:tcBorders>
            <w:shd w:val="clear" w:color="auto" w:fill="auto"/>
            <w:vAlign w:val="center"/>
            <w:hideMark/>
          </w:tcPr>
          <w:p w14:paraId="0257B31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6303.92</w:t>
            </w:r>
          </w:p>
        </w:tc>
        <w:tc>
          <w:tcPr>
            <w:tcW w:w="2490" w:type="dxa"/>
            <w:tcBorders>
              <w:top w:val="nil"/>
              <w:left w:val="nil"/>
              <w:bottom w:val="single" w:sz="4" w:space="0" w:color="auto"/>
              <w:right w:val="single" w:sz="4" w:space="0" w:color="auto"/>
            </w:tcBorders>
            <w:shd w:val="clear" w:color="auto" w:fill="auto"/>
            <w:vAlign w:val="center"/>
            <w:hideMark/>
          </w:tcPr>
          <w:p w14:paraId="797DA30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tổng hợp </w:t>
            </w:r>
          </w:p>
        </w:tc>
        <w:tc>
          <w:tcPr>
            <w:tcW w:w="1741" w:type="dxa"/>
            <w:tcBorders>
              <w:top w:val="nil"/>
              <w:left w:val="nil"/>
              <w:bottom w:val="single" w:sz="4" w:space="0" w:color="auto"/>
              <w:right w:val="single" w:sz="4" w:space="0" w:color="auto"/>
            </w:tcBorders>
            <w:shd w:val="clear" w:color="auto" w:fill="auto"/>
            <w:vAlign w:val="center"/>
            <w:hideMark/>
          </w:tcPr>
          <w:p w14:paraId="63E486E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6303.92</w:t>
            </w:r>
          </w:p>
        </w:tc>
        <w:tc>
          <w:tcPr>
            <w:tcW w:w="2511" w:type="dxa"/>
            <w:tcBorders>
              <w:top w:val="nil"/>
              <w:left w:val="nil"/>
              <w:bottom w:val="single" w:sz="4" w:space="0" w:color="auto"/>
              <w:right w:val="single" w:sz="4" w:space="0" w:color="auto"/>
            </w:tcBorders>
            <w:shd w:val="clear" w:color="auto" w:fill="auto"/>
            <w:vAlign w:val="center"/>
            <w:hideMark/>
          </w:tcPr>
          <w:p w14:paraId="51176B2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Từ sợi tổng hợp </w:t>
            </w:r>
          </w:p>
        </w:tc>
      </w:tr>
      <w:tr w:rsidR="00310089" w:rsidRPr="000C3C1F" w14:paraId="3F609BAF"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86787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33</w:t>
            </w:r>
          </w:p>
        </w:tc>
        <w:tc>
          <w:tcPr>
            <w:tcW w:w="1741" w:type="dxa"/>
            <w:tcBorders>
              <w:top w:val="nil"/>
              <w:left w:val="nil"/>
              <w:bottom w:val="single" w:sz="4" w:space="0" w:color="auto"/>
              <w:right w:val="single" w:sz="4" w:space="0" w:color="auto"/>
            </w:tcBorders>
            <w:shd w:val="clear" w:color="auto" w:fill="auto"/>
            <w:vAlign w:val="center"/>
            <w:hideMark/>
          </w:tcPr>
          <w:p w14:paraId="6BC76F8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6304.19</w:t>
            </w:r>
          </w:p>
        </w:tc>
        <w:tc>
          <w:tcPr>
            <w:tcW w:w="2490" w:type="dxa"/>
            <w:tcBorders>
              <w:top w:val="nil"/>
              <w:left w:val="nil"/>
              <w:bottom w:val="single" w:sz="4" w:space="0" w:color="auto"/>
              <w:right w:val="single" w:sz="4" w:space="0" w:color="auto"/>
            </w:tcBorders>
            <w:shd w:val="clear" w:color="auto" w:fill="auto"/>
            <w:vAlign w:val="center"/>
            <w:hideMark/>
          </w:tcPr>
          <w:p w14:paraId="5D0D634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65A69CA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6304.19</w:t>
            </w:r>
          </w:p>
        </w:tc>
        <w:tc>
          <w:tcPr>
            <w:tcW w:w="2511" w:type="dxa"/>
            <w:tcBorders>
              <w:top w:val="nil"/>
              <w:left w:val="nil"/>
              <w:bottom w:val="single" w:sz="4" w:space="0" w:color="auto"/>
              <w:right w:val="single" w:sz="4" w:space="0" w:color="auto"/>
            </w:tcBorders>
            <w:shd w:val="clear" w:color="auto" w:fill="auto"/>
            <w:vAlign w:val="center"/>
            <w:hideMark/>
          </w:tcPr>
          <w:p w14:paraId="43D4377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3BCEE071" w14:textId="77777777" w:rsidTr="00310089">
        <w:trPr>
          <w:trHeight w:val="88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415F0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34</w:t>
            </w:r>
          </w:p>
        </w:tc>
        <w:tc>
          <w:tcPr>
            <w:tcW w:w="1741" w:type="dxa"/>
            <w:tcBorders>
              <w:top w:val="nil"/>
              <w:left w:val="nil"/>
              <w:bottom w:val="single" w:sz="4" w:space="0" w:color="auto"/>
              <w:right w:val="single" w:sz="4" w:space="0" w:color="auto"/>
            </w:tcBorders>
            <w:shd w:val="clear" w:color="auto" w:fill="auto"/>
            <w:vAlign w:val="center"/>
            <w:hideMark/>
          </w:tcPr>
          <w:p w14:paraId="7EE7F3F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6304.92</w:t>
            </w:r>
          </w:p>
        </w:tc>
        <w:tc>
          <w:tcPr>
            <w:tcW w:w="2490" w:type="dxa"/>
            <w:tcBorders>
              <w:top w:val="nil"/>
              <w:left w:val="nil"/>
              <w:bottom w:val="single" w:sz="4" w:space="0" w:color="auto"/>
              <w:right w:val="single" w:sz="4" w:space="0" w:color="auto"/>
            </w:tcBorders>
            <w:shd w:val="clear" w:color="auto" w:fill="auto"/>
            <w:vAlign w:val="center"/>
            <w:hideMark/>
          </w:tcPr>
          <w:p w14:paraId="2388771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Không dệt kim hoặc móc, từ bông</w:t>
            </w:r>
          </w:p>
        </w:tc>
        <w:tc>
          <w:tcPr>
            <w:tcW w:w="1741" w:type="dxa"/>
            <w:tcBorders>
              <w:top w:val="nil"/>
              <w:left w:val="nil"/>
              <w:bottom w:val="single" w:sz="4" w:space="0" w:color="auto"/>
              <w:right w:val="single" w:sz="4" w:space="0" w:color="auto"/>
            </w:tcBorders>
            <w:shd w:val="clear" w:color="auto" w:fill="auto"/>
            <w:noWrap/>
            <w:vAlign w:val="center"/>
            <w:hideMark/>
          </w:tcPr>
          <w:p w14:paraId="454DBE7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6304.92</w:t>
            </w:r>
          </w:p>
        </w:tc>
        <w:tc>
          <w:tcPr>
            <w:tcW w:w="2511" w:type="dxa"/>
            <w:tcBorders>
              <w:top w:val="nil"/>
              <w:left w:val="nil"/>
              <w:bottom w:val="single" w:sz="4" w:space="0" w:color="auto"/>
              <w:right w:val="single" w:sz="4" w:space="0" w:color="auto"/>
            </w:tcBorders>
            <w:shd w:val="clear" w:color="auto" w:fill="auto"/>
            <w:vAlign w:val="center"/>
            <w:hideMark/>
          </w:tcPr>
          <w:p w14:paraId="5291BB6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Không dệt kim hoặc móc, từ bông</w:t>
            </w:r>
          </w:p>
        </w:tc>
      </w:tr>
      <w:tr w:rsidR="00310089" w:rsidRPr="000C3C1F" w14:paraId="380F71AB" w14:textId="77777777" w:rsidTr="00310089">
        <w:trPr>
          <w:trHeight w:val="10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85253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35</w:t>
            </w:r>
          </w:p>
        </w:tc>
        <w:tc>
          <w:tcPr>
            <w:tcW w:w="1741" w:type="dxa"/>
            <w:tcBorders>
              <w:top w:val="nil"/>
              <w:left w:val="nil"/>
              <w:bottom w:val="single" w:sz="4" w:space="0" w:color="auto"/>
              <w:right w:val="single" w:sz="4" w:space="0" w:color="auto"/>
            </w:tcBorders>
            <w:shd w:val="clear" w:color="auto" w:fill="auto"/>
            <w:vAlign w:val="center"/>
            <w:hideMark/>
          </w:tcPr>
          <w:p w14:paraId="30F1AAD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6401.10</w:t>
            </w:r>
          </w:p>
        </w:tc>
        <w:tc>
          <w:tcPr>
            <w:tcW w:w="2490" w:type="dxa"/>
            <w:tcBorders>
              <w:top w:val="nil"/>
              <w:left w:val="nil"/>
              <w:bottom w:val="single" w:sz="4" w:space="0" w:color="auto"/>
              <w:right w:val="single" w:sz="4" w:space="0" w:color="auto"/>
            </w:tcBorders>
            <w:shd w:val="clear" w:color="auto" w:fill="auto"/>
            <w:vAlign w:val="center"/>
            <w:hideMark/>
          </w:tcPr>
          <w:p w14:paraId="4233B73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có gắn mũi kim loại bảo vệ</w:t>
            </w:r>
          </w:p>
        </w:tc>
        <w:tc>
          <w:tcPr>
            <w:tcW w:w="1741" w:type="dxa"/>
            <w:tcBorders>
              <w:top w:val="nil"/>
              <w:left w:val="nil"/>
              <w:bottom w:val="single" w:sz="4" w:space="0" w:color="auto"/>
              <w:right w:val="single" w:sz="4" w:space="0" w:color="auto"/>
            </w:tcBorders>
            <w:shd w:val="clear" w:color="auto" w:fill="auto"/>
            <w:vAlign w:val="center"/>
            <w:hideMark/>
          </w:tcPr>
          <w:p w14:paraId="5509CE1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6401.10</w:t>
            </w:r>
          </w:p>
        </w:tc>
        <w:tc>
          <w:tcPr>
            <w:tcW w:w="2511" w:type="dxa"/>
            <w:tcBorders>
              <w:top w:val="nil"/>
              <w:left w:val="nil"/>
              <w:bottom w:val="single" w:sz="4" w:space="0" w:color="auto"/>
              <w:right w:val="single" w:sz="4" w:space="0" w:color="auto"/>
            </w:tcBorders>
            <w:shd w:val="clear" w:color="auto" w:fill="auto"/>
            <w:vAlign w:val="center"/>
            <w:hideMark/>
          </w:tcPr>
          <w:p w14:paraId="743533C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có gắn mũi kim loại bảo vệ</w:t>
            </w:r>
          </w:p>
        </w:tc>
      </w:tr>
      <w:tr w:rsidR="00310089" w:rsidRPr="000C3C1F" w14:paraId="5CBF9A67"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887F05"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36</w:t>
            </w:r>
          </w:p>
        </w:tc>
        <w:tc>
          <w:tcPr>
            <w:tcW w:w="1741" w:type="dxa"/>
            <w:tcBorders>
              <w:top w:val="nil"/>
              <w:left w:val="nil"/>
              <w:bottom w:val="single" w:sz="4" w:space="0" w:color="auto"/>
              <w:right w:val="single" w:sz="4" w:space="0" w:color="auto"/>
            </w:tcBorders>
            <w:shd w:val="clear" w:color="auto" w:fill="auto"/>
            <w:vAlign w:val="center"/>
            <w:hideMark/>
          </w:tcPr>
          <w:p w14:paraId="667DAAB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ex6401.99</w:t>
            </w:r>
          </w:p>
        </w:tc>
        <w:tc>
          <w:tcPr>
            <w:tcW w:w="2490" w:type="dxa"/>
            <w:tcBorders>
              <w:top w:val="nil"/>
              <w:left w:val="nil"/>
              <w:bottom w:val="single" w:sz="4" w:space="0" w:color="auto"/>
              <w:right w:val="single" w:sz="4" w:space="0" w:color="auto"/>
            </w:tcBorders>
            <w:shd w:val="clear" w:color="auto" w:fill="auto"/>
            <w:vAlign w:val="center"/>
            <w:hideMark/>
          </w:tcPr>
          <w:p w14:paraId="7E0C499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3870D8E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ex6401.99</w:t>
            </w:r>
          </w:p>
        </w:tc>
        <w:tc>
          <w:tcPr>
            <w:tcW w:w="2511" w:type="dxa"/>
            <w:tcBorders>
              <w:top w:val="nil"/>
              <w:left w:val="nil"/>
              <w:bottom w:val="single" w:sz="4" w:space="0" w:color="auto"/>
              <w:right w:val="single" w:sz="4" w:space="0" w:color="auto"/>
            </w:tcBorders>
            <w:shd w:val="clear" w:color="auto" w:fill="auto"/>
            <w:vAlign w:val="center"/>
            <w:hideMark/>
          </w:tcPr>
          <w:p w14:paraId="5C3E4A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638C3066"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9359AE"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37</w:t>
            </w:r>
          </w:p>
        </w:tc>
        <w:tc>
          <w:tcPr>
            <w:tcW w:w="1741" w:type="dxa"/>
            <w:tcBorders>
              <w:top w:val="nil"/>
              <w:left w:val="nil"/>
              <w:bottom w:val="single" w:sz="4" w:space="0" w:color="auto"/>
              <w:right w:val="single" w:sz="4" w:space="0" w:color="auto"/>
            </w:tcBorders>
            <w:shd w:val="clear" w:color="auto" w:fill="auto"/>
            <w:vAlign w:val="center"/>
            <w:hideMark/>
          </w:tcPr>
          <w:p w14:paraId="58E4302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6401.92</w:t>
            </w:r>
          </w:p>
        </w:tc>
        <w:tc>
          <w:tcPr>
            <w:tcW w:w="2490" w:type="dxa"/>
            <w:tcBorders>
              <w:top w:val="nil"/>
              <w:left w:val="nil"/>
              <w:bottom w:val="single" w:sz="4" w:space="0" w:color="auto"/>
              <w:right w:val="single" w:sz="4" w:space="0" w:color="auto"/>
            </w:tcBorders>
            <w:shd w:val="clear" w:color="auto" w:fill="auto"/>
            <w:vAlign w:val="center"/>
            <w:hideMark/>
          </w:tcPr>
          <w:p w14:paraId="4517BD4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 nhưng chưa đến đầu gối </w:t>
            </w:r>
          </w:p>
        </w:tc>
        <w:tc>
          <w:tcPr>
            <w:tcW w:w="1741" w:type="dxa"/>
            <w:tcBorders>
              <w:top w:val="nil"/>
              <w:left w:val="nil"/>
              <w:bottom w:val="single" w:sz="4" w:space="0" w:color="auto"/>
              <w:right w:val="single" w:sz="4" w:space="0" w:color="auto"/>
            </w:tcBorders>
            <w:shd w:val="clear" w:color="auto" w:fill="auto"/>
            <w:vAlign w:val="center"/>
            <w:hideMark/>
          </w:tcPr>
          <w:p w14:paraId="3AC6263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6401.92</w:t>
            </w:r>
          </w:p>
        </w:tc>
        <w:tc>
          <w:tcPr>
            <w:tcW w:w="2511" w:type="dxa"/>
            <w:tcBorders>
              <w:top w:val="nil"/>
              <w:left w:val="nil"/>
              <w:bottom w:val="single" w:sz="4" w:space="0" w:color="auto"/>
              <w:right w:val="single" w:sz="4" w:space="0" w:color="auto"/>
            </w:tcBorders>
            <w:shd w:val="clear" w:color="auto" w:fill="auto"/>
            <w:vAlign w:val="center"/>
            <w:hideMark/>
          </w:tcPr>
          <w:p w14:paraId="5EB4CD64" w14:textId="77777777" w:rsidR="00310089" w:rsidRPr="000C3C1F" w:rsidRDefault="00310089" w:rsidP="000C3C1F">
            <w:pPr>
              <w:spacing w:after="120" w:line="280" w:lineRule="atLeast"/>
              <w:rPr>
                <w:rFonts w:cs="Times New Roman"/>
                <w:color w:val="000000" w:themeColor="text1"/>
                <w:sz w:val="26"/>
                <w:szCs w:val="26"/>
              </w:rPr>
            </w:pPr>
            <w:r w:rsidRPr="000C3C1F">
              <w:rPr>
                <w:rFonts w:cs="Times New Roman"/>
                <w:color w:val="000000" w:themeColor="text1"/>
                <w:sz w:val="26"/>
                <w:szCs w:val="26"/>
              </w:rPr>
              <w:t>- - Giày cổ cao quá mắt cá chân nhưng không qua đầu gối</w:t>
            </w:r>
          </w:p>
          <w:p w14:paraId="5938651F" w14:textId="77777777" w:rsidR="00310089" w:rsidRPr="000C3C1F" w:rsidRDefault="00310089" w:rsidP="000C3C1F">
            <w:pPr>
              <w:spacing w:after="120" w:line="280" w:lineRule="atLeast"/>
              <w:rPr>
                <w:rFonts w:cs="Times New Roman"/>
                <w:color w:val="000000" w:themeColor="text1"/>
                <w:sz w:val="26"/>
                <w:szCs w:val="26"/>
                <w:lang w:val="vi-VN" w:eastAsia="vi-VN"/>
              </w:rPr>
            </w:pPr>
          </w:p>
        </w:tc>
      </w:tr>
      <w:tr w:rsidR="00310089" w:rsidRPr="000C3C1F" w14:paraId="2A86D93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29A69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38</w:t>
            </w:r>
          </w:p>
        </w:tc>
        <w:tc>
          <w:tcPr>
            <w:tcW w:w="1741" w:type="dxa"/>
            <w:tcBorders>
              <w:top w:val="nil"/>
              <w:left w:val="nil"/>
              <w:bottom w:val="single" w:sz="4" w:space="0" w:color="auto"/>
              <w:right w:val="single" w:sz="4" w:space="0" w:color="auto"/>
            </w:tcBorders>
            <w:shd w:val="clear" w:color="auto" w:fill="auto"/>
            <w:vAlign w:val="center"/>
            <w:hideMark/>
          </w:tcPr>
          <w:p w14:paraId="1CE92AD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ex6401.99</w:t>
            </w:r>
          </w:p>
        </w:tc>
        <w:tc>
          <w:tcPr>
            <w:tcW w:w="2490" w:type="dxa"/>
            <w:tcBorders>
              <w:top w:val="nil"/>
              <w:left w:val="nil"/>
              <w:bottom w:val="single" w:sz="4" w:space="0" w:color="auto"/>
              <w:right w:val="single" w:sz="4" w:space="0" w:color="auto"/>
            </w:tcBorders>
            <w:shd w:val="clear" w:color="auto" w:fill="auto"/>
            <w:vAlign w:val="center"/>
            <w:hideMark/>
          </w:tcPr>
          <w:p w14:paraId="381DBCE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67E5676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ex6401.99</w:t>
            </w:r>
          </w:p>
        </w:tc>
        <w:tc>
          <w:tcPr>
            <w:tcW w:w="2511" w:type="dxa"/>
            <w:tcBorders>
              <w:top w:val="nil"/>
              <w:left w:val="nil"/>
              <w:bottom w:val="single" w:sz="4" w:space="0" w:color="auto"/>
              <w:right w:val="single" w:sz="4" w:space="0" w:color="auto"/>
            </w:tcBorders>
            <w:shd w:val="clear" w:color="auto" w:fill="auto"/>
            <w:vAlign w:val="center"/>
            <w:hideMark/>
          </w:tcPr>
          <w:p w14:paraId="66BCA0B3" w14:textId="77777777" w:rsidR="00310089" w:rsidRPr="000C3C1F" w:rsidRDefault="00310089" w:rsidP="000C3C1F">
            <w:pPr>
              <w:spacing w:after="120" w:line="280" w:lineRule="atLeast"/>
              <w:rPr>
                <w:rFonts w:cs="Times New Roman"/>
                <w:color w:val="000000" w:themeColor="text1"/>
                <w:sz w:val="26"/>
                <w:szCs w:val="26"/>
              </w:rPr>
            </w:pPr>
            <w:r w:rsidRPr="000C3C1F">
              <w:rPr>
                <w:rFonts w:cs="Times New Roman"/>
                <w:color w:val="000000" w:themeColor="text1"/>
                <w:sz w:val="26"/>
                <w:szCs w:val="26"/>
              </w:rPr>
              <w:t>- - Loại khác</w:t>
            </w:r>
          </w:p>
          <w:p w14:paraId="6D6DDB66" w14:textId="77777777" w:rsidR="00310089" w:rsidRPr="000C3C1F" w:rsidRDefault="00310089" w:rsidP="000C3C1F">
            <w:pPr>
              <w:spacing w:after="120" w:line="280" w:lineRule="atLeast"/>
              <w:rPr>
                <w:rFonts w:cs="Times New Roman"/>
                <w:color w:val="000000" w:themeColor="text1"/>
                <w:sz w:val="26"/>
                <w:szCs w:val="26"/>
                <w:lang w:val="vi-VN" w:eastAsia="vi-VN"/>
              </w:rPr>
            </w:pPr>
          </w:p>
        </w:tc>
      </w:tr>
      <w:tr w:rsidR="00310089" w:rsidRPr="000C3C1F" w14:paraId="150B88B4"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488BF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39</w:t>
            </w:r>
          </w:p>
        </w:tc>
        <w:tc>
          <w:tcPr>
            <w:tcW w:w="1741" w:type="dxa"/>
            <w:tcBorders>
              <w:top w:val="nil"/>
              <w:left w:val="nil"/>
              <w:bottom w:val="single" w:sz="4" w:space="0" w:color="auto"/>
              <w:right w:val="single" w:sz="4" w:space="0" w:color="auto"/>
            </w:tcBorders>
            <w:shd w:val="clear" w:color="auto" w:fill="auto"/>
            <w:vAlign w:val="center"/>
            <w:hideMark/>
          </w:tcPr>
          <w:p w14:paraId="042E734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6402.12</w:t>
            </w:r>
          </w:p>
        </w:tc>
        <w:tc>
          <w:tcPr>
            <w:tcW w:w="2490" w:type="dxa"/>
            <w:tcBorders>
              <w:top w:val="nil"/>
              <w:left w:val="nil"/>
              <w:bottom w:val="single" w:sz="4" w:space="0" w:color="auto"/>
              <w:right w:val="single" w:sz="4" w:space="0" w:color="auto"/>
            </w:tcBorders>
            <w:shd w:val="clear" w:color="auto" w:fill="auto"/>
            <w:vAlign w:val="center"/>
            <w:hideMark/>
          </w:tcPr>
          <w:p w14:paraId="0509178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ống trượt tuyết, giày ống trượt tuyết việt dã và giày ống gắn ván trượt</w:t>
            </w:r>
          </w:p>
        </w:tc>
        <w:tc>
          <w:tcPr>
            <w:tcW w:w="1741" w:type="dxa"/>
            <w:tcBorders>
              <w:top w:val="nil"/>
              <w:left w:val="nil"/>
              <w:bottom w:val="single" w:sz="4" w:space="0" w:color="auto"/>
              <w:right w:val="single" w:sz="4" w:space="0" w:color="auto"/>
            </w:tcBorders>
            <w:shd w:val="clear" w:color="auto" w:fill="auto"/>
            <w:vAlign w:val="center"/>
            <w:hideMark/>
          </w:tcPr>
          <w:p w14:paraId="48D85A6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6402.12</w:t>
            </w:r>
          </w:p>
        </w:tc>
        <w:tc>
          <w:tcPr>
            <w:tcW w:w="2511" w:type="dxa"/>
            <w:tcBorders>
              <w:top w:val="nil"/>
              <w:left w:val="nil"/>
              <w:bottom w:val="single" w:sz="4" w:space="0" w:color="auto"/>
              <w:right w:val="single" w:sz="4" w:space="0" w:color="auto"/>
            </w:tcBorders>
            <w:shd w:val="clear" w:color="auto" w:fill="auto"/>
            <w:vAlign w:val="center"/>
            <w:hideMark/>
          </w:tcPr>
          <w:p w14:paraId="2F1007E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ống trượt tuyết, giày ống trượt tuyết việt dã và giày ống gắn ván trượt</w:t>
            </w:r>
          </w:p>
        </w:tc>
      </w:tr>
      <w:tr w:rsidR="00310089" w:rsidRPr="000C3C1F" w14:paraId="4FFC4895" w14:textId="77777777" w:rsidTr="00310089">
        <w:trPr>
          <w:trHeight w:val="77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8810D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40</w:t>
            </w:r>
          </w:p>
        </w:tc>
        <w:tc>
          <w:tcPr>
            <w:tcW w:w="1741" w:type="dxa"/>
            <w:tcBorders>
              <w:top w:val="nil"/>
              <w:left w:val="nil"/>
              <w:bottom w:val="single" w:sz="4" w:space="0" w:color="auto"/>
              <w:right w:val="single" w:sz="4" w:space="0" w:color="auto"/>
            </w:tcBorders>
            <w:shd w:val="clear" w:color="auto" w:fill="auto"/>
            <w:vAlign w:val="center"/>
            <w:hideMark/>
          </w:tcPr>
          <w:p w14:paraId="5CFA214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6402.19</w:t>
            </w:r>
          </w:p>
        </w:tc>
        <w:tc>
          <w:tcPr>
            <w:tcW w:w="2490" w:type="dxa"/>
            <w:tcBorders>
              <w:top w:val="nil"/>
              <w:left w:val="nil"/>
              <w:bottom w:val="single" w:sz="4" w:space="0" w:color="auto"/>
              <w:right w:val="single" w:sz="4" w:space="0" w:color="auto"/>
            </w:tcBorders>
            <w:shd w:val="clear" w:color="auto" w:fill="auto"/>
            <w:vAlign w:val="center"/>
            <w:hideMark/>
          </w:tcPr>
          <w:p w14:paraId="02DC7F1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600428F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6402.19</w:t>
            </w:r>
          </w:p>
        </w:tc>
        <w:tc>
          <w:tcPr>
            <w:tcW w:w="2511" w:type="dxa"/>
            <w:tcBorders>
              <w:top w:val="nil"/>
              <w:left w:val="nil"/>
              <w:bottom w:val="single" w:sz="4" w:space="0" w:color="auto"/>
              <w:right w:val="single" w:sz="4" w:space="0" w:color="auto"/>
            </w:tcBorders>
            <w:shd w:val="clear" w:color="auto" w:fill="auto"/>
            <w:vAlign w:val="center"/>
            <w:hideMark/>
          </w:tcPr>
          <w:p w14:paraId="1AA53C0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32E639B9" w14:textId="77777777" w:rsidTr="00310089">
        <w:trPr>
          <w:trHeight w:val="75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7961E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41</w:t>
            </w:r>
          </w:p>
        </w:tc>
        <w:tc>
          <w:tcPr>
            <w:tcW w:w="1741" w:type="dxa"/>
            <w:tcBorders>
              <w:top w:val="nil"/>
              <w:left w:val="nil"/>
              <w:bottom w:val="single" w:sz="4" w:space="0" w:color="auto"/>
              <w:right w:val="single" w:sz="4" w:space="0" w:color="auto"/>
            </w:tcBorders>
            <w:shd w:val="clear" w:color="auto" w:fill="auto"/>
            <w:vAlign w:val="center"/>
            <w:hideMark/>
          </w:tcPr>
          <w:p w14:paraId="77ACE8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ex6402.91</w:t>
            </w:r>
          </w:p>
        </w:tc>
        <w:tc>
          <w:tcPr>
            <w:tcW w:w="2490" w:type="dxa"/>
            <w:tcBorders>
              <w:top w:val="nil"/>
              <w:left w:val="nil"/>
              <w:bottom w:val="single" w:sz="4" w:space="0" w:color="auto"/>
              <w:right w:val="single" w:sz="4" w:space="0" w:color="auto"/>
            </w:tcBorders>
            <w:shd w:val="clear" w:color="auto" w:fill="auto"/>
            <w:vAlign w:val="center"/>
            <w:hideMark/>
          </w:tcPr>
          <w:p w14:paraId="3F54E93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c>
          <w:tcPr>
            <w:tcW w:w="1741" w:type="dxa"/>
            <w:tcBorders>
              <w:top w:val="nil"/>
              <w:left w:val="nil"/>
              <w:bottom w:val="single" w:sz="4" w:space="0" w:color="auto"/>
              <w:right w:val="single" w:sz="4" w:space="0" w:color="auto"/>
            </w:tcBorders>
            <w:shd w:val="clear" w:color="auto" w:fill="auto"/>
            <w:vAlign w:val="center"/>
            <w:hideMark/>
          </w:tcPr>
          <w:p w14:paraId="378379A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ex6402.91</w:t>
            </w:r>
          </w:p>
        </w:tc>
        <w:tc>
          <w:tcPr>
            <w:tcW w:w="2511" w:type="dxa"/>
            <w:tcBorders>
              <w:top w:val="nil"/>
              <w:left w:val="nil"/>
              <w:bottom w:val="single" w:sz="4" w:space="0" w:color="auto"/>
              <w:right w:val="single" w:sz="4" w:space="0" w:color="auto"/>
            </w:tcBorders>
            <w:shd w:val="clear" w:color="auto" w:fill="auto"/>
            <w:vAlign w:val="center"/>
            <w:hideMark/>
          </w:tcPr>
          <w:p w14:paraId="49E009D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r>
      <w:tr w:rsidR="00310089" w:rsidRPr="000C3C1F" w14:paraId="29A03D6C" w14:textId="77777777" w:rsidTr="00310089">
        <w:trPr>
          <w:trHeight w:val="750"/>
        </w:trPr>
        <w:tc>
          <w:tcPr>
            <w:tcW w:w="746" w:type="dxa"/>
            <w:vMerge/>
            <w:tcBorders>
              <w:top w:val="nil"/>
              <w:left w:val="single" w:sz="4" w:space="0" w:color="auto"/>
              <w:bottom w:val="single" w:sz="4" w:space="0" w:color="auto"/>
              <w:right w:val="single" w:sz="4" w:space="0" w:color="auto"/>
            </w:tcBorders>
            <w:vAlign w:val="center"/>
            <w:hideMark/>
          </w:tcPr>
          <w:p w14:paraId="45414606"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7428298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ex6402.99</w:t>
            </w:r>
          </w:p>
        </w:tc>
        <w:tc>
          <w:tcPr>
            <w:tcW w:w="2490" w:type="dxa"/>
            <w:tcBorders>
              <w:top w:val="nil"/>
              <w:left w:val="nil"/>
              <w:bottom w:val="single" w:sz="4" w:space="0" w:color="auto"/>
              <w:right w:val="single" w:sz="4" w:space="0" w:color="auto"/>
            </w:tcBorders>
            <w:shd w:val="clear" w:color="auto" w:fill="auto"/>
            <w:vAlign w:val="center"/>
            <w:hideMark/>
          </w:tcPr>
          <w:p w14:paraId="43CDCF3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 </w:t>
            </w:r>
          </w:p>
        </w:tc>
        <w:tc>
          <w:tcPr>
            <w:tcW w:w="1741" w:type="dxa"/>
            <w:tcBorders>
              <w:top w:val="nil"/>
              <w:left w:val="nil"/>
              <w:bottom w:val="single" w:sz="4" w:space="0" w:color="auto"/>
              <w:right w:val="single" w:sz="4" w:space="0" w:color="auto"/>
            </w:tcBorders>
            <w:shd w:val="clear" w:color="auto" w:fill="auto"/>
            <w:vAlign w:val="center"/>
            <w:hideMark/>
          </w:tcPr>
          <w:p w14:paraId="49948E8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ex6402.99</w:t>
            </w:r>
          </w:p>
        </w:tc>
        <w:tc>
          <w:tcPr>
            <w:tcW w:w="2511" w:type="dxa"/>
            <w:tcBorders>
              <w:top w:val="nil"/>
              <w:left w:val="nil"/>
              <w:bottom w:val="single" w:sz="4" w:space="0" w:color="auto"/>
              <w:right w:val="single" w:sz="4" w:space="0" w:color="auto"/>
            </w:tcBorders>
            <w:shd w:val="clear" w:color="auto" w:fill="auto"/>
            <w:vAlign w:val="center"/>
            <w:hideMark/>
          </w:tcPr>
          <w:p w14:paraId="632BFD4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 </w:t>
            </w:r>
          </w:p>
        </w:tc>
      </w:tr>
      <w:tr w:rsidR="00310089" w:rsidRPr="000C3C1F" w14:paraId="0B75D91E"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612DA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42</w:t>
            </w:r>
          </w:p>
        </w:tc>
        <w:tc>
          <w:tcPr>
            <w:tcW w:w="1741" w:type="dxa"/>
            <w:tcBorders>
              <w:top w:val="nil"/>
              <w:left w:val="nil"/>
              <w:bottom w:val="single" w:sz="4" w:space="0" w:color="auto"/>
              <w:right w:val="single" w:sz="4" w:space="0" w:color="auto"/>
            </w:tcBorders>
            <w:shd w:val="clear" w:color="auto" w:fill="auto"/>
            <w:vAlign w:val="center"/>
            <w:hideMark/>
          </w:tcPr>
          <w:p w14:paraId="42213C3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ex6402.91</w:t>
            </w:r>
          </w:p>
        </w:tc>
        <w:tc>
          <w:tcPr>
            <w:tcW w:w="2490" w:type="dxa"/>
            <w:tcBorders>
              <w:top w:val="nil"/>
              <w:left w:val="nil"/>
              <w:bottom w:val="single" w:sz="4" w:space="0" w:color="auto"/>
              <w:right w:val="single" w:sz="4" w:space="0" w:color="auto"/>
            </w:tcBorders>
            <w:shd w:val="clear" w:color="auto" w:fill="auto"/>
            <w:vAlign w:val="center"/>
            <w:hideMark/>
          </w:tcPr>
          <w:p w14:paraId="100F7D3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c>
          <w:tcPr>
            <w:tcW w:w="1741" w:type="dxa"/>
            <w:tcBorders>
              <w:top w:val="nil"/>
              <w:left w:val="nil"/>
              <w:bottom w:val="single" w:sz="4" w:space="0" w:color="auto"/>
              <w:right w:val="single" w:sz="4" w:space="0" w:color="auto"/>
            </w:tcBorders>
            <w:shd w:val="clear" w:color="auto" w:fill="auto"/>
            <w:vAlign w:val="center"/>
            <w:hideMark/>
          </w:tcPr>
          <w:p w14:paraId="3D44920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ex6402.91</w:t>
            </w:r>
          </w:p>
        </w:tc>
        <w:tc>
          <w:tcPr>
            <w:tcW w:w="2511" w:type="dxa"/>
            <w:tcBorders>
              <w:top w:val="nil"/>
              <w:left w:val="nil"/>
              <w:bottom w:val="single" w:sz="4" w:space="0" w:color="auto"/>
              <w:right w:val="single" w:sz="4" w:space="0" w:color="auto"/>
            </w:tcBorders>
            <w:shd w:val="clear" w:color="auto" w:fill="auto"/>
            <w:vAlign w:val="center"/>
            <w:hideMark/>
          </w:tcPr>
          <w:p w14:paraId="0AA2327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r>
      <w:tr w:rsidR="00310089" w:rsidRPr="000C3C1F" w14:paraId="1C42CB61"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1712F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43</w:t>
            </w:r>
          </w:p>
        </w:tc>
        <w:tc>
          <w:tcPr>
            <w:tcW w:w="1741" w:type="dxa"/>
            <w:tcBorders>
              <w:top w:val="nil"/>
              <w:left w:val="nil"/>
              <w:bottom w:val="single" w:sz="4" w:space="0" w:color="auto"/>
              <w:right w:val="single" w:sz="4" w:space="0" w:color="auto"/>
            </w:tcBorders>
            <w:shd w:val="clear" w:color="auto" w:fill="auto"/>
            <w:vAlign w:val="center"/>
            <w:hideMark/>
          </w:tcPr>
          <w:p w14:paraId="67404B8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ex6402.99</w:t>
            </w:r>
          </w:p>
        </w:tc>
        <w:tc>
          <w:tcPr>
            <w:tcW w:w="2490" w:type="dxa"/>
            <w:tcBorders>
              <w:top w:val="nil"/>
              <w:left w:val="nil"/>
              <w:bottom w:val="single" w:sz="4" w:space="0" w:color="auto"/>
              <w:right w:val="single" w:sz="4" w:space="0" w:color="auto"/>
            </w:tcBorders>
            <w:shd w:val="clear" w:color="auto" w:fill="auto"/>
            <w:vAlign w:val="center"/>
            <w:hideMark/>
          </w:tcPr>
          <w:p w14:paraId="289D544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36B7EFE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ex6402.99</w:t>
            </w:r>
          </w:p>
        </w:tc>
        <w:tc>
          <w:tcPr>
            <w:tcW w:w="2511" w:type="dxa"/>
            <w:tcBorders>
              <w:top w:val="nil"/>
              <w:left w:val="nil"/>
              <w:bottom w:val="single" w:sz="4" w:space="0" w:color="auto"/>
              <w:right w:val="single" w:sz="4" w:space="0" w:color="auto"/>
            </w:tcBorders>
            <w:shd w:val="clear" w:color="auto" w:fill="auto"/>
            <w:vAlign w:val="center"/>
            <w:hideMark/>
          </w:tcPr>
          <w:p w14:paraId="497B5A4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6E5BB40D"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81189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44</w:t>
            </w:r>
          </w:p>
        </w:tc>
        <w:tc>
          <w:tcPr>
            <w:tcW w:w="1741" w:type="dxa"/>
            <w:tcBorders>
              <w:top w:val="nil"/>
              <w:left w:val="nil"/>
              <w:bottom w:val="single" w:sz="4" w:space="0" w:color="auto"/>
              <w:right w:val="single" w:sz="4" w:space="0" w:color="auto"/>
            </w:tcBorders>
            <w:shd w:val="clear" w:color="auto" w:fill="auto"/>
            <w:vAlign w:val="center"/>
            <w:hideMark/>
          </w:tcPr>
          <w:p w14:paraId="78981B5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6403.12</w:t>
            </w:r>
          </w:p>
        </w:tc>
        <w:tc>
          <w:tcPr>
            <w:tcW w:w="2490" w:type="dxa"/>
            <w:tcBorders>
              <w:top w:val="nil"/>
              <w:left w:val="nil"/>
              <w:bottom w:val="single" w:sz="4" w:space="0" w:color="auto"/>
              <w:right w:val="single" w:sz="4" w:space="0" w:color="auto"/>
            </w:tcBorders>
            <w:shd w:val="clear" w:color="auto" w:fill="auto"/>
            <w:vAlign w:val="center"/>
            <w:hideMark/>
          </w:tcPr>
          <w:p w14:paraId="7E5E8A7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ống trượt tuyết, giày ống trượt tuyết việt dã và giày ống gắn ván trượt</w:t>
            </w:r>
          </w:p>
        </w:tc>
        <w:tc>
          <w:tcPr>
            <w:tcW w:w="1741" w:type="dxa"/>
            <w:tcBorders>
              <w:top w:val="nil"/>
              <w:left w:val="nil"/>
              <w:bottom w:val="single" w:sz="4" w:space="0" w:color="auto"/>
              <w:right w:val="single" w:sz="4" w:space="0" w:color="auto"/>
            </w:tcBorders>
            <w:shd w:val="clear" w:color="auto" w:fill="auto"/>
            <w:vAlign w:val="center"/>
            <w:hideMark/>
          </w:tcPr>
          <w:p w14:paraId="0BF2BC6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6403.12</w:t>
            </w:r>
          </w:p>
        </w:tc>
        <w:tc>
          <w:tcPr>
            <w:tcW w:w="2511" w:type="dxa"/>
            <w:tcBorders>
              <w:top w:val="nil"/>
              <w:left w:val="nil"/>
              <w:bottom w:val="single" w:sz="4" w:space="0" w:color="auto"/>
              <w:right w:val="single" w:sz="4" w:space="0" w:color="auto"/>
            </w:tcBorders>
            <w:shd w:val="clear" w:color="auto" w:fill="auto"/>
            <w:vAlign w:val="center"/>
            <w:hideMark/>
          </w:tcPr>
          <w:p w14:paraId="7A3214F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ống trượt tuyết, giày ống trượt tuyết việt dã và giày ống gắn ván trượt</w:t>
            </w:r>
          </w:p>
        </w:tc>
      </w:tr>
      <w:tr w:rsidR="00310089" w:rsidRPr="000C3C1F" w14:paraId="4DBEBAA6"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17530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45</w:t>
            </w:r>
          </w:p>
        </w:tc>
        <w:tc>
          <w:tcPr>
            <w:tcW w:w="1741" w:type="dxa"/>
            <w:tcBorders>
              <w:top w:val="nil"/>
              <w:left w:val="nil"/>
              <w:bottom w:val="single" w:sz="4" w:space="0" w:color="auto"/>
              <w:right w:val="single" w:sz="4" w:space="0" w:color="auto"/>
            </w:tcBorders>
            <w:shd w:val="clear" w:color="auto" w:fill="auto"/>
            <w:vAlign w:val="center"/>
            <w:hideMark/>
          </w:tcPr>
          <w:p w14:paraId="4CD91A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6403.19</w:t>
            </w:r>
          </w:p>
        </w:tc>
        <w:tc>
          <w:tcPr>
            <w:tcW w:w="2490" w:type="dxa"/>
            <w:tcBorders>
              <w:top w:val="nil"/>
              <w:left w:val="nil"/>
              <w:bottom w:val="single" w:sz="4" w:space="0" w:color="auto"/>
              <w:right w:val="single" w:sz="4" w:space="0" w:color="auto"/>
            </w:tcBorders>
            <w:shd w:val="clear" w:color="auto" w:fill="auto"/>
            <w:vAlign w:val="center"/>
            <w:hideMark/>
          </w:tcPr>
          <w:p w14:paraId="3FDD238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21A8359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6403.19</w:t>
            </w:r>
          </w:p>
        </w:tc>
        <w:tc>
          <w:tcPr>
            <w:tcW w:w="2511" w:type="dxa"/>
            <w:tcBorders>
              <w:top w:val="nil"/>
              <w:left w:val="nil"/>
              <w:bottom w:val="single" w:sz="4" w:space="0" w:color="auto"/>
              <w:right w:val="single" w:sz="4" w:space="0" w:color="auto"/>
            </w:tcBorders>
            <w:shd w:val="clear" w:color="auto" w:fill="auto"/>
            <w:vAlign w:val="center"/>
            <w:hideMark/>
          </w:tcPr>
          <w:p w14:paraId="4D1C32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5CDAFF1D" w14:textId="77777777" w:rsidTr="00310089">
        <w:trPr>
          <w:trHeight w:val="75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0B5044"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46</w:t>
            </w:r>
          </w:p>
        </w:tc>
        <w:tc>
          <w:tcPr>
            <w:tcW w:w="1741" w:type="dxa"/>
            <w:tcBorders>
              <w:top w:val="nil"/>
              <w:left w:val="nil"/>
              <w:bottom w:val="single" w:sz="4" w:space="0" w:color="auto"/>
              <w:right w:val="single" w:sz="4" w:space="0" w:color="auto"/>
            </w:tcBorders>
            <w:shd w:val="clear" w:color="auto" w:fill="auto"/>
            <w:vAlign w:val="center"/>
            <w:hideMark/>
          </w:tcPr>
          <w:p w14:paraId="3213120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6403.91</w:t>
            </w:r>
          </w:p>
        </w:tc>
        <w:tc>
          <w:tcPr>
            <w:tcW w:w="2490" w:type="dxa"/>
            <w:tcBorders>
              <w:top w:val="nil"/>
              <w:left w:val="nil"/>
              <w:bottom w:val="single" w:sz="4" w:space="0" w:color="auto"/>
              <w:right w:val="single" w:sz="4" w:space="0" w:color="auto"/>
            </w:tcBorders>
            <w:shd w:val="clear" w:color="auto" w:fill="auto"/>
            <w:vAlign w:val="center"/>
            <w:hideMark/>
          </w:tcPr>
          <w:p w14:paraId="20A666E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c>
          <w:tcPr>
            <w:tcW w:w="1741" w:type="dxa"/>
            <w:tcBorders>
              <w:top w:val="nil"/>
              <w:left w:val="nil"/>
              <w:bottom w:val="single" w:sz="4" w:space="0" w:color="auto"/>
              <w:right w:val="single" w:sz="4" w:space="0" w:color="auto"/>
            </w:tcBorders>
            <w:shd w:val="clear" w:color="auto" w:fill="auto"/>
            <w:vAlign w:val="center"/>
            <w:hideMark/>
          </w:tcPr>
          <w:p w14:paraId="2AC6DB7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6403.91</w:t>
            </w:r>
          </w:p>
        </w:tc>
        <w:tc>
          <w:tcPr>
            <w:tcW w:w="2511" w:type="dxa"/>
            <w:tcBorders>
              <w:top w:val="nil"/>
              <w:left w:val="nil"/>
              <w:bottom w:val="single" w:sz="4" w:space="0" w:color="auto"/>
              <w:right w:val="single" w:sz="4" w:space="0" w:color="auto"/>
            </w:tcBorders>
            <w:shd w:val="clear" w:color="auto" w:fill="auto"/>
            <w:vAlign w:val="center"/>
            <w:hideMark/>
          </w:tcPr>
          <w:p w14:paraId="29DEA13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r>
      <w:tr w:rsidR="00310089" w:rsidRPr="000C3C1F" w14:paraId="33585C05" w14:textId="77777777" w:rsidTr="00310089">
        <w:trPr>
          <w:trHeight w:val="375"/>
        </w:trPr>
        <w:tc>
          <w:tcPr>
            <w:tcW w:w="746" w:type="dxa"/>
            <w:vMerge/>
            <w:tcBorders>
              <w:top w:val="nil"/>
              <w:left w:val="single" w:sz="4" w:space="0" w:color="auto"/>
              <w:bottom w:val="single" w:sz="4" w:space="0" w:color="auto"/>
              <w:right w:val="single" w:sz="4" w:space="0" w:color="auto"/>
            </w:tcBorders>
            <w:vAlign w:val="center"/>
            <w:hideMark/>
          </w:tcPr>
          <w:p w14:paraId="5879D05A"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543AFE3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6403.99</w:t>
            </w:r>
          </w:p>
        </w:tc>
        <w:tc>
          <w:tcPr>
            <w:tcW w:w="2490" w:type="dxa"/>
            <w:tcBorders>
              <w:top w:val="nil"/>
              <w:left w:val="nil"/>
              <w:bottom w:val="single" w:sz="4" w:space="0" w:color="auto"/>
              <w:right w:val="single" w:sz="4" w:space="0" w:color="auto"/>
            </w:tcBorders>
            <w:shd w:val="clear" w:color="auto" w:fill="auto"/>
            <w:vAlign w:val="center"/>
            <w:hideMark/>
          </w:tcPr>
          <w:p w14:paraId="76373E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406868E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6403.99</w:t>
            </w:r>
          </w:p>
        </w:tc>
        <w:tc>
          <w:tcPr>
            <w:tcW w:w="2511" w:type="dxa"/>
            <w:tcBorders>
              <w:top w:val="nil"/>
              <w:left w:val="nil"/>
              <w:bottom w:val="single" w:sz="4" w:space="0" w:color="auto"/>
              <w:right w:val="single" w:sz="4" w:space="0" w:color="auto"/>
            </w:tcBorders>
            <w:shd w:val="clear" w:color="auto" w:fill="auto"/>
            <w:vAlign w:val="center"/>
            <w:hideMark/>
          </w:tcPr>
          <w:p w14:paraId="008CC46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083469EF"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CEFE2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47</w:t>
            </w:r>
          </w:p>
        </w:tc>
        <w:tc>
          <w:tcPr>
            <w:tcW w:w="1741" w:type="dxa"/>
            <w:tcBorders>
              <w:top w:val="nil"/>
              <w:left w:val="nil"/>
              <w:bottom w:val="single" w:sz="4" w:space="0" w:color="auto"/>
              <w:right w:val="single" w:sz="4" w:space="0" w:color="auto"/>
            </w:tcBorders>
            <w:shd w:val="clear" w:color="auto" w:fill="auto"/>
            <w:vAlign w:val="center"/>
            <w:hideMark/>
          </w:tcPr>
          <w:p w14:paraId="22F9682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6403.40</w:t>
            </w:r>
          </w:p>
        </w:tc>
        <w:tc>
          <w:tcPr>
            <w:tcW w:w="2490" w:type="dxa"/>
            <w:tcBorders>
              <w:top w:val="nil"/>
              <w:left w:val="nil"/>
              <w:bottom w:val="single" w:sz="4" w:space="0" w:color="auto"/>
              <w:right w:val="single" w:sz="4" w:space="0" w:color="auto"/>
            </w:tcBorders>
            <w:shd w:val="clear" w:color="auto" w:fill="auto"/>
            <w:vAlign w:val="center"/>
            <w:hideMark/>
          </w:tcPr>
          <w:p w14:paraId="551CE4D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khác, có mũi bằng kim loại để bảo vệ</w:t>
            </w:r>
          </w:p>
        </w:tc>
        <w:tc>
          <w:tcPr>
            <w:tcW w:w="1741" w:type="dxa"/>
            <w:tcBorders>
              <w:top w:val="nil"/>
              <w:left w:val="nil"/>
              <w:bottom w:val="single" w:sz="4" w:space="0" w:color="auto"/>
              <w:right w:val="single" w:sz="4" w:space="0" w:color="auto"/>
            </w:tcBorders>
            <w:shd w:val="clear" w:color="auto" w:fill="auto"/>
            <w:vAlign w:val="center"/>
            <w:hideMark/>
          </w:tcPr>
          <w:p w14:paraId="508351E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6403.40</w:t>
            </w:r>
          </w:p>
        </w:tc>
        <w:tc>
          <w:tcPr>
            <w:tcW w:w="2511" w:type="dxa"/>
            <w:tcBorders>
              <w:top w:val="nil"/>
              <w:left w:val="nil"/>
              <w:bottom w:val="single" w:sz="4" w:space="0" w:color="auto"/>
              <w:right w:val="single" w:sz="4" w:space="0" w:color="auto"/>
            </w:tcBorders>
            <w:shd w:val="clear" w:color="auto" w:fill="auto"/>
            <w:vAlign w:val="center"/>
            <w:hideMark/>
          </w:tcPr>
          <w:p w14:paraId="58E9462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khác, có mũi bằng kim loại để bảo vệ</w:t>
            </w:r>
          </w:p>
        </w:tc>
      </w:tr>
      <w:tr w:rsidR="00310089" w:rsidRPr="000C3C1F" w14:paraId="0D16D11D"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D0B8A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48</w:t>
            </w:r>
          </w:p>
        </w:tc>
        <w:tc>
          <w:tcPr>
            <w:tcW w:w="1741" w:type="dxa"/>
            <w:tcBorders>
              <w:top w:val="nil"/>
              <w:left w:val="nil"/>
              <w:bottom w:val="single" w:sz="4" w:space="0" w:color="auto"/>
              <w:right w:val="single" w:sz="4" w:space="0" w:color="auto"/>
            </w:tcBorders>
            <w:shd w:val="clear" w:color="auto" w:fill="auto"/>
            <w:vAlign w:val="center"/>
            <w:hideMark/>
          </w:tcPr>
          <w:p w14:paraId="2B49062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6403.51</w:t>
            </w:r>
          </w:p>
        </w:tc>
        <w:tc>
          <w:tcPr>
            <w:tcW w:w="2490" w:type="dxa"/>
            <w:tcBorders>
              <w:top w:val="nil"/>
              <w:left w:val="nil"/>
              <w:bottom w:val="single" w:sz="4" w:space="0" w:color="auto"/>
              <w:right w:val="single" w:sz="4" w:space="0" w:color="auto"/>
            </w:tcBorders>
            <w:shd w:val="clear" w:color="auto" w:fill="auto"/>
            <w:vAlign w:val="center"/>
            <w:hideMark/>
          </w:tcPr>
          <w:p w14:paraId="2B7D1EE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c>
          <w:tcPr>
            <w:tcW w:w="1741" w:type="dxa"/>
            <w:tcBorders>
              <w:top w:val="nil"/>
              <w:left w:val="nil"/>
              <w:bottom w:val="single" w:sz="4" w:space="0" w:color="auto"/>
              <w:right w:val="single" w:sz="4" w:space="0" w:color="auto"/>
            </w:tcBorders>
            <w:shd w:val="clear" w:color="auto" w:fill="auto"/>
            <w:noWrap/>
            <w:vAlign w:val="center"/>
            <w:hideMark/>
          </w:tcPr>
          <w:p w14:paraId="7A17EBA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6403.51</w:t>
            </w:r>
          </w:p>
        </w:tc>
        <w:tc>
          <w:tcPr>
            <w:tcW w:w="2511" w:type="dxa"/>
            <w:tcBorders>
              <w:top w:val="nil"/>
              <w:left w:val="nil"/>
              <w:bottom w:val="single" w:sz="4" w:space="0" w:color="auto"/>
              <w:right w:val="single" w:sz="4" w:space="0" w:color="auto"/>
            </w:tcBorders>
            <w:shd w:val="clear" w:color="auto" w:fill="auto"/>
            <w:vAlign w:val="center"/>
            <w:hideMark/>
          </w:tcPr>
          <w:p w14:paraId="02B8F83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r>
      <w:tr w:rsidR="00310089" w:rsidRPr="000C3C1F" w14:paraId="64681DCD"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61006E"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49</w:t>
            </w:r>
          </w:p>
        </w:tc>
        <w:tc>
          <w:tcPr>
            <w:tcW w:w="1741" w:type="dxa"/>
            <w:tcBorders>
              <w:top w:val="nil"/>
              <w:left w:val="nil"/>
              <w:bottom w:val="single" w:sz="4" w:space="0" w:color="auto"/>
              <w:right w:val="single" w:sz="4" w:space="0" w:color="auto"/>
            </w:tcBorders>
            <w:shd w:val="clear" w:color="auto" w:fill="auto"/>
            <w:vAlign w:val="center"/>
            <w:hideMark/>
          </w:tcPr>
          <w:p w14:paraId="075A63F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6403.59</w:t>
            </w:r>
          </w:p>
        </w:tc>
        <w:tc>
          <w:tcPr>
            <w:tcW w:w="2490" w:type="dxa"/>
            <w:tcBorders>
              <w:top w:val="nil"/>
              <w:left w:val="nil"/>
              <w:bottom w:val="single" w:sz="4" w:space="0" w:color="auto"/>
              <w:right w:val="single" w:sz="4" w:space="0" w:color="auto"/>
            </w:tcBorders>
            <w:shd w:val="clear" w:color="auto" w:fill="auto"/>
            <w:vAlign w:val="center"/>
            <w:hideMark/>
          </w:tcPr>
          <w:p w14:paraId="31B956B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2E3F8FF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6403.59</w:t>
            </w:r>
          </w:p>
        </w:tc>
        <w:tc>
          <w:tcPr>
            <w:tcW w:w="2511" w:type="dxa"/>
            <w:tcBorders>
              <w:top w:val="nil"/>
              <w:left w:val="nil"/>
              <w:bottom w:val="single" w:sz="4" w:space="0" w:color="auto"/>
              <w:right w:val="single" w:sz="4" w:space="0" w:color="auto"/>
            </w:tcBorders>
            <w:shd w:val="clear" w:color="auto" w:fill="auto"/>
            <w:vAlign w:val="center"/>
            <w:hideMark/>
          </w:tcPr>
          <w:p w14:paraId="5783553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0B69F147"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4C3BF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50</w:t>
            </w:r>
          </w:p>
        </w:tc>
        <w:tc>
          <w:tcPr>
            <w:tcW w:w="1741" w:type="dxa"/>
            <w:tcBorders>
              <w:top w:val="nil"/>
              <w:left w:val="nil"/>
              <w:bottom w:val="single" w:sz="4" w:space="0" w:color="auto"/>
              <w:right w:val="single" w:sz="4" w:space="0" w:color="auto"/>
            </w:tcBorders>
            <w:shd w:val="clear" w:color="auto" w:fill="auto"/>
            <w:vAlign w:val="center"/>
            <w:hideMark/>
          </w:tcPr>
          <w:p w14:paraId="4CA5E5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6403.91</w:t>
            </w:r>
          </w:p>
        </w:tc>
        <w:tc>
          <w:tcPr>
            <w:tcW w:w="2490" w:type="dxa"/>
            <w:tcBorders>
              <w:top w:val="nil"/>
              <w:left w:val="nil"/>
              <w:bottom w:val="single" w:sz="4" w:space="0" w:color="auto"/>
              <w:right w:val="single" w:sz="4" w:space="0" w:color="auto"/>
            </w:tcBorders>
            <w:shd w:val="clear" w:color="auto" w:fill="auto"/>
            <w:vAlign w:val="center"/>
            <w:hideMark/>
          </w:tcPr>
          <w:p w14:paraId="135C670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c>
          <w:tcPr>
            <w:tcW w:w="1741" w:type="dxa"/>
            <w:tcBorders>
              <w:top w:val="nil"/>
              <w:left w:val="nil"/>
              <w:bottom w:val="single" w:sz="4" w:space="0" w:color="auto"/>
              <w:right w:val="single" w:sz="4" w:space="0" w:color="auto"/>
            </w:tcBorders>
            <w:shd w:val="clear" w:color="auto" w:fill="auto"/>
            <w:noWrap/>
            <w:vAlign w:val="center"/>
            <w:hideMark/>
          </w:tcPr>
          <w:p w14:paraId="5AE8DC9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6403.91</w:t>
            </w:r>
          </w:p>
        </w:tc>
        <w:tc>
          <w:tcPr>
            <w:tcW w:w="2511" w:type="dxa"/>
            <w:tcBorders>
              <w:top w:val="nil"/>
              <w:left w:val="nil"/>
              <w:bottom w:val="single" w:sz="4" w:space="0" w:color="auto"/>
              <w:right w:val="single" w:sz="4" w:space="0" w:color="auto"/>
            </w:tcBorders>
            <w:shd w:val="clear" w:color="auto" w:fill="auto"/>
            <w:vAlign w:val="center"/>
            <w:hideMark/>
          </w:tcPr>
          <w:p w14:paraId="326297E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Giày cổ cao quá mắt cá chân:</w:t>
            </w:r>
          </w:p>
        </w:tc>
      </w:tr>
      <w:tr w:rsidR="00310089" w:rsidRPr="000C3C1F" w14:paraId="42C83451"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59F66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51</w:t>
            </w:r>
          </w:p>
        </w:tc>
        <w:tc>
          <w:tcPr>
            <w:tcW w:w="1741" w:type="dxa"/>
            <w:tcBorders>
              <w:top w:val="nil"/>
              <w:left w:val="nil"/>
              <w:bottom w:val="single" w:sz="4" w:space="0" w:color="auto"/>
              <w:right w:val="single" w:sz="4" w:space="0" w:color="auto"/>
            </w:tcBorders>
            <w:shd w:val="clear" w:color="auto" w:fill="auto"/>
            <w:vAlign w:val="center"/>
            <w:hideMark/>
          </w:tcPr>
          <w:p w14:paraId="684E9D7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6403.99</w:t>
            </w:r>
          </w:p>
        </w:tc>
        <w:tc>
          <w:tcPr>
            <w:tcW w:w="2490" w:type="dxa"/>
            <w:tcBorders>
              <w:top w:val="nil"/>
              <w:left w:val="nil"/>
              <w:bottom w:val="single" w:sz="4" w:space="0" w:color="auto"/>
              <w:right w:val="single" w:sz="4" w:space="0" w:color="auto"/>
            </w:tcBorders>
            <w:shd w:val="clear" w:color="auto" w:fill="auto"/>
            <w:vAlign w:val="center"/>
            <w:hideMark/>
          </w:tcPr>
          <w:p w14:paraId="2AFAD19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73476A0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6403.99</w:t>
            </w:r>
          </w:p>
        </w:tc>
        <w:tc>
          <w:tcPr>
            <w:tcW w:w="2511" w:type="dxa"/>
            <w:tcBorders>
              <w:top w:val="nil"/>
              <w:left w:val="nil"/>
              <w:bottom w:val="single" w:sz="4" w:space="0" w:color="auto"/>
              <w:right w:val="single" w:sz="4" w:space="0" w:color="auto"/>
            </w:tcBorders>
            <w:shd w:val="clear" w:color="auto" w:fill="auto"/>
            <w:vAlign w:val="center"/>
            <w:hideMark/>
          </w:tcPr>
          <w:p w14:paraId="15BB055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36AA9F21" w14:textId="77777777" w:rsidTr="00310089">
        <w:trPr>
          <w:trHeight w:val="1125"/>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8BE83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52</w:t>
            </w:r>
          </w:p>
        </w:tc>
        <w:tc>
          <w:tcPr>
            <w:tcW w:w="1741" w:type="dxa"/>
            <w:tcBorders>
              <w:top w:val="nil"/>
              <w:left w:val="nil"/>
              <w:bottom w:val="single" w:sz="4" w:space="0" w:color="auto"/>
              <w:right w:val="single" w:sz="4" w:space="0" w:color="auto"/>
            </w:tcBorders>
            <w:shd w:val="clear" w:color="auto" w:fill="auto"/>
            <w:vAlign w:val="center"/>
            <w:hideMark/>
          </w:tcPr>
          <w:p w14:paraId="335913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6404.11</w:t>
            </w:r>
          </w:p>
        </w:tc>
        <w:tc>
          <w:tcPr>
            <w:tcW w:w="2490" w:type="dxa"/>
            <w:tcBorders>
              <w:top w:val="nil"/>
              <w:left w:val="nil"/>
              <w:bottom w:val="single" w:sz="4" w:space="0" w:color="auto"/>
              <w:right w:val="single" w:sz="4" w:space="0" w:color="auto"/>
            </w:tcBorders>
            <w:shd w:val="clear" w:color="auto" w:fill="auto"/>
            <w:vAlign w:val="center"/>
            <w:hideMark/>
          </w:tcPr>
          <w:p w14:paraId="7B48171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 Giày, dép có gắn đinh, gắn miếng đế chân hoặc các loại tương tự</w:t>
            </w:r>
          </w:p>
        </w:tc>
        <w:tc>
          <w:tcPr>
            <w:tcW w:w="1741" w:type="dxa"/>
            <w:tcBorders>
              <w:top w:val="nil"/>
              <w:left w:val="nil"/>
              <w:bottom w:val="single" w:sz="4" w:space="0" w:color="auto"/>
              <w:right w:val="single" w:sz="4" w:space="0" w:color="auto"/>
            </w:tcBorders>
            <w:shd w:val="clear" w:color="auto" w:fill="auto"/>
            <w:vAlign w:val="center"/>
            <w:hideMark/>
          </w:tcPr>
          <w:p w14:paraId="17AAE4C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6404.11</w:t>
            </w:r>
          </w:p>
        </w:tc>
        <w:tc>
          <w:tcPr>
            <w:tcW w:w="2511" w:type="dxa"/>
            <w:tcBorders>
              <w:top w:val="nil"/>
              <w:left w:val="nil"/>
              <w:bottom w:val="single" w:sz="4" w:space="0" w:color="auto"/>
              <w:right w:val="single" w:sz="4" w:space="0" w:color="auto"/>
            </w:tcBorders>
            <w:shd w:val="clear" w:color="auto" w:fill="auto"/>
            <w:vAlign w:val="center"/>
            <w:hideMark/>
          </w:tcPr>
          <w:p w14:paraId="1217D09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 Giày, dép có gắn đinh, gắn miếng đế chân hoặc các loại tương tự</w:t>
            </w:r>
          </w:p>
        </w:tc>
      </w:tr>
      <w:tr w:rsidR="00310089" w:rsidRPr="000C3C1F" w14:paraId="012BA59D" w14:textId="77777777" w:rsidTr="00310089">
        <w:trPr>
          <w:trHeight w:val="375"/>
        </w:trPr>
        <w:tc>
          <w:tcPr>
            <w:tcW w:w="746" w:type="dxa"/>
            <w:vMerge/>
            <w:tcBorders>
              <w:top w:val="nil"/>
              <w:left w:val="single" w:sz="4" w:space="0" w:color="auto"/>
              <w:bottom w:val="single" w:sz="4" w:space="0" w:color="auto"/>
              <w:right w:val="single" w:sz="4" w:space="0" w:color="auto"/>
            </w:tcBorders>
            <w:vAlign w:val="center"/>
            <w:hideMark/>
          </w:tcPr>
          <w:p w14:paraId="4AA78024"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16EBC60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6404.11</w:t>
            </w:r>
          </w:p>
        </w:tc>
        <w:tc>
          <w:tcPr>
            <w:tcW w:w="2490" w:type="dxa"/>
            <w:tcBorders>
              <w:top w:val="nil"/>
              <w:left w:val="nil"/>
              <w:bottom w:val="single" w:sz="4" w:space="0" w:color="auto"/>
              <w:right w:val="single" w:sz="4" w:space="0" w:color="auto"/>
            </w:tcBorders>
            <w:shd w:val="clear" w:color="auto" w:fill="auto"/>
            <w:vAlign w:val="center"/>
            <w:hideMark/>
          </w:tcPr>
          <w:p w14:paraId="6E1922C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 </w:t>
            </w:r>
          </w:p>
        </w:tc>
        <w:tc>
          <w:tcPr>
            <w:tcW w:w="1741" w:type="dxa"/>
            <w:tcBorders>
              <w:top w:val="nil"/>
              <w:left w:val="nil"/>
              <w:bottom w:val="single" w:sz="4" w:space="0" w:color="auto"/>
              <w:right w:val="single" w:sz="4" w:space="0" w:color="auto"/>
            </w:tcBorders>
            <w:shd w:val="clear" w:color="auto" w:fill="auto"/>
            <w:vAlign w:val="center"/>
            <w:hideMark/>
          </w:tcPr>
          <w:p w14:paraId="55573DF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6404.11</w:t>
            </w:r>
          </w:p>
        </w:tc>
        <w:tc>
          <w:tcPr>
            <w:tcW w:w="2511" w:type="dxa"/>
            <w:tcBorders>
              <w:top w:val="nil"/>
              <w:left w:val="nil"/>
              <w:bottom w:val="single" w:sz="4" w:space="0" w:color="auto"/>
              <w:right w:val="single" w:sz="4" w:space="0" w:color="auto"/>
            </w:tcBorders>
            <w:shd w:val="clear" w:color="auto" w:fill="auto"/>
            <w:vAlign w:val="center"/>
            <w:hideMark/>
          </w:tcPr>
          <w:p w14:paraId="0EF2517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 </w:t>
            </w:r>
          </w:p>
        </w:tc>
      </w:tr>
      <w:tr w:rsidR="00310089" w:rsidRPr="000C3C1F" w14:paraId="69F91C4D"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7D1CAE"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53</w:t>
            </w:r>
          </w:p>
        </w:tc>
        <w:tc>
          <w:tcPr>
            <w:tcW w:w="1741" w:type="dxa"/>
            <w:tcBorders>
              <w:top w:val="nil"/>
              <w:left w:val="nil"/>
              <w:bottom w:val="single" w:sz="4" w:space="0" w:color="auto"/>
              <w:right w:val="single" w:sz="4" w:space="0" w:color="auto"/>
            </w:tcBorders>
            <w:shd w:val="clear" w:color="auto" w:fill="auto"/>
            <w:vAlign w:val="center"/>
            <w:hideMark/>
          </w:tcPr>
          <w:p w14:paraId="14C1EBD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6404.19</w:t>
            </w:r>
          </w:p>
        </w:tc>
        <w:tc>
          <w:tcPr>
            <w:tcW w:w="2490" w:type="dxa"/>
            <w:tcBorders>
              <w:top w:val="nil"/>
              <w:left w:val="nil"/>
              <w:bottom w:val="single" w:sz="4" w:space="0" w:color="auto"/>
              <w:right w:val="single" w:sz="4" w:space="0" w:color="auto"/>
            </w:tcBorders>
            <w:shd w:val="clear" w:color="auto" w:fill="auto"/>
            <w:vAlign w:val="center"/>
            <w:hideMark/>
          </w:tcPr>
          <w:p w14:paraId="6E8292E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22498A2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6404.19</w:t>
            </w:r>
          </w:p>
        </w:tc>
        <w:tc>
          <w:tcPr>
            <w:tcW w:w="2511" w:type="dxa"/>
            <w:tcBorders>
              <w:top w:val="nil"/>
              <w:left w:val="nil"/>
              <w:bottom w:val="single" w:sz="4" w:space="0" w:color="auto"/>
              <w:right w:val="single" w:sz="4" w:space="0" w:color="auto"/>
            </w:tcBorders>
            <w:shd w:val="clear" w:color="auto" w:fill="auto"/>
            <w:vAlign w:val="center"/>
            <w:hideMark/>
          </w:tcPr>
          <w:p w14:paraId="7A45FC9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2C474BE5" w14:textId="77777777" w:rsidTr="00310089">
        <w:trPr>
          <w:trHeight w:val="12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BFAD3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54</w:t>
            </w:r>
          </w:p>
        </w:tc>
        <w:tc>
          <w:tcPr>
            <w:tcW w:w="1741" w:type="dxa"/>
            <w:tcBorders>
              <w:top w:val="nil"/>
              <w:left w:val="nil"/>
              <w:bottom w:val="single" w:sz="4" w:space="0" w:color="auto"/>
              <w:right w:val="single" w:sz="4" w:space="0" w:color="auto"/>
            </w:tcBorders>
            <w:shd w:val="clear" w:color="auto" w:fill="auto"/>
            <w:vAlign w:val="center"/>
            <w:hideMark/>
          </w:tcPr>
          <w:p w14:paraId="1863BD8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6404.20</w:t>
            </w:r>
          </w:p>
        </w:tc>
        <w:tc>
          <w:tcPr>
            <w:tcW w:w="2490" w:type="dxa"/>
            <w:tcBorders>
              <w:top w:val="nil"/>
              <w:left w:val="nil"/>
              <w:bottom w:val="single" w:sz="4" w:space="0" w:color="auto"/>
              <w:right w:val="single" w:sz="4" w:space="0" w:color="auto"/>
            </w:tcBorders>
            <w:shd w:val="clear" w:color="auto" w:fill="auto"/>
            <w:vAlign w:val="center"/>
            <w:hideMark/>
          </w:tcPr>
          <w:p w14:paraId="456B2C5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có đế ngoài bằng da thuộc hoặc da tổng hợp</w:t>
            </w:r>
          </w:p>
        </w:tc>
        <w:tc>
          <w:tcPr>
            <w:tcW w:w="1741" w:type="dxa"/>
            <w:tcBorders>
              <w:top w:val="nil"/>
              <w:left w:val="nil"/>
              <w:bottom w:val="single" w:sz="4" w:space="0" w:color="auto"/>
              <w:right w:val="single" w:sz="4" w:space="0" w:color="auto"/>
            </w:tcBorders>
            <w:shd w:val="clear" w:color="auto" w:fill="auto"/>
            <w:noWrap/>
            <w:vAlign w:val="center"/>
            <w:hideMark/>
          </w:tcPr>
          <w:p w14:paraId="3B905A2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6404.20</w:t>
            </w:r>
          </w:p>
        </w:tc>
        <w:tc>
          <w:tcPr>
            <w:tcW w:w="2511" w:type="dxa"/>
            <w:tcBorders>
              <w:top w:val="nil"/>
              <w:left w:val="nil"/>
              <w:bottom w:val="single" w:sz="4" w:space="0" w:color="auto"/>
              <w:right w:val="single" w:sz="4" w:space="0" w:color="auto"/>
            </w:tcBorders>
            <w:shd w:val="clear" w:color="auto" w:fill="auto"/>
            <w:vAlign w:val="center"/>
            <w:hideMark/>
          </w:tcPr>
          <w:p w14:paraId="2BDF302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Giày, dép có đế ngoài bằng da thuộc hoặc da tổng hợp</w:t>
            </w:r>
          </w:p>
        </w:tc>
      </w:tr>
      <w:tr w:rsidR="00310089" w:rsidRPr="000C3C1F" w14:paraId="4FC090C8"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37501B"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55</w:t>
            </w:r>
          </w:p>
        </w:tc>
        <w:tc>
          <w:tcPr>
            <w:tcW w:w="1741" w:type="dxa"/>
            <w:tcBorders>
              <w:top w:val="nil"/>
              <w:left w:val="nil"/>
              <w:bottom w:val="single" w:sz="4" w:space="0" w:color="auto"/>
              <w:right w:val="single" w:sz="4" w:space="0" w:color="auto"/>
            </w:tcBorders>
            <w:shd w:val="clear" w:color="auto" w:fill="auto"/>
            <w:vAlign w:val="center"/>
            <w:hideMark/>
          </w:tcPr>
          <w:p w14:paraId="5308F35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6405.10</w:t>
            </w:r>
          </w:p>
        </w:tc>
        <w:tc>
          <w:tcPr>
            <w:tcW w:w="2490" w:type="dxa"/>
            <w:tcBorders>
              <w:top w:val="nil"/>
              <w:left w:val="nil"/>
              <w:bottom w:val="single" w:sz="4" w:space="0" w:color="auto"/>
              <w:right w:val="single" w:sz="4" w:space="0" w:color="auto"/>
            </w:tcBorders>
            <w:shd w:val="clear" w:color="auto" w:fill="auto"/>
            <w:vAlign w:val="center"/>
            <w:hideMark/>
          </w:tcPr>
          <w:p w14:paraId="196B96F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Có mũ giày bằng da thuộc hoặc da tổng hợp</w:t>
            </w:r>
          </w:p>
        </w:tc>
        <w:tc>
          <w:tcPr>
            <w:tcW w:w="1741" w:type="dxa"/>
            <w:tcBorders>
              <w:top w:val="nil"/>
              <w:left w:val="nil"/>
              <w:bottom w:val="single" w:sz="4" w:space="0" w:color="auto"/>
              <w:right w:val="single" w:sz="4" w:space="0" w:color="auto"/>
            </w:tcBorders>
            <w:shd w:val="clear" w:color="auto" w:fill="auto"/>
            <w:vAlign w:val="center"/>
            <w:hideMark/>
          </w:tcPr>
          <w:p w14:paraId="4F8C279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6405.10</w:t>
            </w:r>
          </w:p>
        </w:tc>
        <w:tc>
          <w:tcPr>
            <w:tcW w:w="2511" w:type="dxa"/>
            <w:tcBorders>
              <w:top w:val="nil"/>
              <w:left w:val="nil"/>
              <w:bottom w:val="single" w:sz="4" w:space="0" w:color="auto"/>
              <w:right w:val="single" w:sz="4" w:space="0" w:color="auto"/>
            </w:tcBorders>
            <w:shd w:val="clear" w:color="auto" w:fill="auto"/>
            <w:vAlign w:val="center"/>
            <w:hideMark/>
          </w:tcPr>
          <w:p w14:paraId="4ED8018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Có mũ giày bằng da thuộc hoặc da tổng hợp</w:t>
            </w:r>
          </w:p>
        </w:tc>
      </w:tr>
      <w:tr w:rsidR="00310089" w:rsidRPr="000C3C1F" w14:paraId="31D4D6B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7F2D9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56</w:t>
            </w:r>
          </w:p>
        </w:tc>
        <w:tc>
          <w:tcPr>
            <w:tcW w:w="1741" w:type="dxa"/>
            <w:tcBorders>
              <w:top w:val="nil"/>
              <w:left w:val="nil"/>
              <w:bottom w:val="single" w:sz="4" w:space="0" w:color="auto"/>
              <w:right w:val="single" w:sz="4" w:space="0" w:color="auto"/>
            </w:tcBorders>
            <w:shd w:val="clear" w:color="auto" w:fill="auto"/>
            <w:vAlign w:val="center"/>
            <w:hideMark/>
          </w:tcPr>
          <w:p w14:paraId="0F04A0A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6405.20</w:t>
            </w:r>
          </w:p>
        </w:tc>
        <w:tc>
          <w:tcPr>
            <w:tcW w:w="2490" w:type="dxa"/>
            <w:tcBorders>
              <w:top w:val="nil"/>
              <w:left w:val="nil"/>
              <w:bottom w:val="single" w:sz="4" w:space="0" w:color="auto"/>
              <w:right w:val="single" w:sz="4" w:space="0" w:color="auto"/>
            </w:tcBorders>
            <w:shd w:val="clear" w:color="auto" w:fill="auto"/>
            <w:vAlign w:val="center"/>
            <w:hideMark/>
          </w:tcPr>
          <w:p w14:paraId="3F949D6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Có mũ giày bằng vật liệu dệt</w:t>
            </w:r>
          </w:p>
        </w:tc>
        <w:tc>
          <w:tcPr>
            <w:tcW w:w="1741" w:type="dxa"/>
            <w:tcBorders>
              <w:top w:val="nil"/>
              <w:left w:val="nil"/>
              <w:bottom w:val="single" w:sz="4" w:space="0" w:color="auto"/>
              <w:right w:val="single" w:sz="4" w:space="0" w:color="auto"/>
            </w:tcBorders>
            <w:shd w:val="clear" w:color="auto" w:fill="auto"/>
            <w:vAlign w:val="center"/>
            <w:hideMark/>
          </w:tcPr>
          <w:p w14:paraId="43677E1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6405.20</w:t>
            </w:r>
          </w:p>
        </w:tc>
        <w:tc>
          <w:tcPr>
            <w:tcW w:w="2511" w:type="dxa"/>
            <w:tcBorders>
              <w:top w:val="nil"/>
              <w:left w:val="nil"/>
              <w:bottom w:val="single" w:sz="4" w:space="0" w:color="auto"/>
              <w:right w:val="single" w:sz="4" w:space="0" w:color="auto"/>
            </w:tcBorders>
            <w:shd w:val="clear" w:color="auto" w:fill="auto"/>
            <w:vAlign w:val="center"/>
            <w:hideMark/>
          </w:tcPr>
          <w:p w14:paraId="745D13F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Có mũ giày bằng vật liệu dệt</w:t>
            </w:r>
          </w:p>
        </w:tc>
      </w:tr>
      <w:tr w:rsidR="00310089" w:rsidRPr="000C3C1F" w14:paraId="41BB3F5E"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3EADA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57</w:t>
            </w:r>
          </w:p>
        </w:tc>
        <w:tc>
          <w:tcPr>
            <w:tcW w:w="1741" w:type="dxa"/>
            <w:tcBorders>
              <w:top w:val="nil"/>
              <w:left w:val="nil"/>
              <w:bottom w:val="single" w:sz="4" w:space="0" w:color="auto"/>
              <w:right w:val="single" w:sz="4" w:space="0" w:color="auto"/>
            </w:tcBorders>
            <w:shd w:val="clear" w:color="auto" w:fill="auto"/>
            <w:vAlign w:val="center"/>
            <w:hideMark/>
          </w:tcPr>
          <w:p w14:paraId="7898EB2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6405.90</w:t>
            </w:r>
          </w:p>
        </w:tc>
        <w:tc>
          <w:tcPr>
            <w:tcW w:w="2490" w:type="dxa"/>
            <w:tcBorders>
              <w:top w:val="nil"/>
              <w:left w:val="nil"/>
              <w:bottom w:val="single" w:sz="4" w:space="0" w:color="auto"/>
              <w:right w:val="single" w:sz="4" w:space="0" w:color="auto"/>
            </w:tcBorders>
            <w:shd w:val="clear" w:color="auto" w:fill="auto"/>
            <w:vAlign w:val="center"/>
            <w:hideMark/>
          </w:tcPr>
          <w:p w14:paraId="1D834C2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c>
          <w:tcPr>
            <w:tcW w:w="1741" w:type="dxa"/>
            <w:tcBorders>
              <w:top w:val="nil"/>
              <w:left w:val="nil"/>
              <w:bottom w:val="single" w:sz="4" w:space="0" w:color="auto"/>
              <w:right w:val="single" w:sz="4" w:space="0" w:color="auto"/>
            </w:tcBorders>
            <w:shd w:val="clear" w:color="auto" w:fill="auto"/>
            <w:vAlign w:val="center"/>
            <w:hideMark/>
          </w:tcPr>
          <w:p w14:paraId="510D6B8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6405.90</w:t>
            </w:r>
          </w:p>
        </w:tc>
        <w:tc>
          <w:tcPr>
            <w:tcW w:w="2511" w:type="dxa"/>
            <w:tcBorders>
              <w:top w:val="nil"/>
              <w:left w:val="nil"/>
              <w:bottom w:val="single" w:sz="4" w:space="0" w:color="auto"/>
              <w:right w:val="single" w:sz="4" w:space="0" w:color="auto"/>
            </w:tcBorders>
            <w:shd w:val="clear" w:color="auto" w:fill="auto"/>
            <w:vAlign w:val="center"/>
            <w:hideMark/>
          </w:tcPr>
          <w:p w14:paraId="0AE3017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r>
      <w:tr w:rsidR="00310089" w:rsidRPr="000C3C1F" w14:paraId="7CE6302C"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7AC18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58</w:t>
            </w:r>
          </w:p>
        </w:tc>
        <w:tc>
          <w:tcPr>
            <w:tcW w:w="1741" w:type="dxa"/>
            <w:tcBorders>
              <w:top w:val="nil"/>
              <w:left w:val="nil"/>
              <w:bottom w:val="single" w:sz="4" w:space="0" w:color="auto"/>
              <w:right w:val="single" w:sz="4" w:space="0" w:color="auto"/>
            </w:tcBorders>
            <w:shd w:val="clear" w:color="auto" w:fill="auto"/>
            <w:vAlign w:val="center"/>
            <w:hideMark/>
          </w:tcPr>
          <w:p w14:paraId="4B5F43B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6406.10</w:t>
            </w:r>
          </w:p>
        </w:tc>
        <w:tc>
          <w:tcPr>
            <w:tcW w:w="2490" w:type="dxa"/>
            <w:tcBorders>
              <w:top w:val="nil"/>
              <w:left w:val="nil"/>
              <w:bottom w:val="single" w:sz="4" w:space="0" w:color="auto"/>
              <w:right w:val="single" w:sz="4" w:space="0" w:color="auto"/>
            </w:tcBorders>
            <w:shd w:val="clear" w:color="auto" w:fill="auto"/>
            <w:vAlign w:val="center"/>
            <w:hideMark/>
          </w:tcPr>
          <w:p w14:paraId="20B59DF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Mũ giày và các bộ phận của mũ giày, trừ miếng lót bằng vật liệu cứng trong mũ giày:</w:t>
            </w:r>
          </w:p>
        </w:tc>
        <w:tc>
          <w:tcPr>
            <w:tcW w:w="1741" w:type="dxa"/>
            <w:tcBorders>
              <w:top w:val="nil"/>
              <w:left w:val="nil"/>
              <w:bottom w:val="single" w:sz="4" w:space="0" w:color="auto"/>
              <w:right w:val="single" w:sz="4" w:space="0" w:color="auto"/>
            </w:tcBorders>
            <w:shd w:val="clear" w:color="auto" w:fill="auto"/>
            <w:noWrap/>
            <w:vAlign w:val="center"/>
            <w:hideMark/>
          </w:tcPr>
          <w:p w14:paraId="727B034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6406.10</w:t>
            </w:r>
          </w:p>
        </w:tc>
        <w:tc>
          <w:tcPr>
            <w:tcW w:w="2511" w:type="dxa"/>
            <w:tcBorders>
              <w:top w:val="nil"/>
              <w:left w:val="nil"/>
              <w:bottom w:val="single" w:sz="4" w:space="0" w:color="auto"/>
              <w:right w:val="single" w:sz="4" w:space="0" w:color="auto"/>
            </w:tcBorders>
            <w:shd w:val="clear" w:color="auto" w:fill="auto"/>
            <w:vAlign w:val="center"/>
            <w:hideMark/>
          </w:tcPr>
          <w:p w14:paraId="743A554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Mũ giày và các bộ phận của </w:t>
            </w:r>
            <w:r w:rsidRPr="000C3C1F">
              <w:rPr>
                <w:rFonts w:cs="Times New Roman"/>
                <w:sz w:val="26"/>
                <w:szCs w:val="26"/>
                <w:lang w:eastAsia="vi-VN"/>
              </w:rPr>
              <w:t>chúng</w:t>
            </w:r>
            <w:r w:rsidRPr="000C3C1F">
              <w:rPr>
                <w:rFonts w:cs="Times New Roman"/>
                <w:sz w:val="26"/>
                <w:szCs w:val="26"/>
                <w:lang w:val="vi-VN" w:eastAsia="vi-VN"/>
              </w:rPr>
              <w:t>, trừ miếng lót bằng vật liệu cứng trong mũ giày:</w:t>
            </w:r>
          </w:p>
        </w:tc>
      </w:tr>
      <w:tr w:rsidR="00310089" w:rsidRPr="000C3C1F" w14:paraId="0625A096" w14:textId="77777777" w:rsidTr="00310089">
        <w:trPr>
          <w:trHeight w:val="9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D30EC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59</w:t>
            </w:r>
          </w:p>
        </w:tc>
        <w:tc>
          <w:tcPr>
            <w:tcW w:w="1741" w:type="dxa"/>
            <w:tcBorders>
              <w:top w:val="nil"/>
              <w:left w:val="nil"/>
              <w:bottom w:val="single" w:sz="4" w:space="0" w:color="auto"/>
              <w:right w:val="single" w:sz="4" w:space="0" w:color="auto"/>
            </w:tcBorders>
            <w:shd w:val="clear" w:color="auto" w:fill="auto"/>
            <w:vAlign w:val="center"/>
            <w:hideMark/>
          </w:tcPr>
          <w:p w14:paraId="2CEADFC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6406.20</w:t>
            </w:r>
          </w:p>
        </w:tc>
        <w:tc>
          <w:tcPr>
            <w:tcW w:w="2490" w:type="dxa"/>
            <w:tcBorders>
              <w:top w:val="nil"/>
              <w:left w:val="nil"/>
              <w:bottom w:val="single" w:sz="4" w:space="0" w:color="auto"/>
              <w:right w:val="single" w:sz="4" w:space="0" w:color="auto"/>
            </w:tcBorders>
            <w:shd w:val="clear" w:color="auto" w:fill="auto"/>
            <w:vAlign w:val="center"/>
            <w:hideMark/>
          </w:tcPr>
          <w:p w14:paraId="4998B0C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Đế ngoài và gót giày bằng cao su hoặc plastic</w:t>
            </w:r>
          </w:p>
        </w:tc>
        <w:tc>
          <w:tcPr>
            <w:tcW w:w="1741" w:type="dxa"/>
            <w:tcBorders>
              <w:top w:val="nil"/>
              <w:left w:val="nil"/>
              <w:bottom w:val="single" w:sz="4" w:space="0" w:color="auto"/>
              <w:right w:val="single" w:sz="4" w:space="0" w:color="auto"/>
            </w:tcBorders>
            <w:shd w:val="clear" w:color="auto" w:fill="auto"/>
            <w:vAlign w:val="center"/>
            <w:hideMark/>
          </w:tcPr>
          <w:p w14:paraId="01C3E04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6406.20</w:t>
            </w:r>
          </w:p>
        </w:tc>
        <w:tc>
          <w:tcPr>
            <w:tcW w:w="2511" w:type="dxa"/>
            <w:tcBorders>
              <w:top w:val="nil"/>
              <w:left w:val="nil"/>
              <w:bottom w:val="single" w:sz="4" w:space="0" w:color="auto"/>
              <w:right w:val="single" w:sz="4" w:space="0" w:color="auto"/>
            </w:tcBorders>
            <w:shd w:val="clear" w:color="auto" w:fill="auto"/>
            <w:vAlign w:val="center"/>
            <w:hideMark/>
          </w:tcPr>
          <w:p w14:paraId="527FA68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Đế ngoài và gót giày</w:t>
            </w:r>
            <w:r w:rsidRPr="000C3C1F">
              <w:rPr>
                <w:rFonts w:cs="Times New Roman"/>
                <w:sz w:val="26"/>
                <w:szCs w:val="26"/>
                <w:lang w:eastAsia="vi-VN"/>
              </w:rPr>
              <w:t>,</w:t>
            </w:r>
            <w:r w:rsidRPr="000C3C1F">
              <w:rPr>
                <w:rFonts w:cs="Times New Roman"/>
                <w:sz w:val="26"/>
                <w:szCs w:val="26"/>
                <w:lang w:val="vi-VN" w:eastAsia="vi-VN"/>
              </w:rPr>
              <w:t xml:space="preserve"> bằng cao su hoặc plastic</w:t>
            </w:r>
          </w:p>
        </w:tc>
      </w:tr>
      <w:tr w:rsidR="00310089" w:rsidRPr="000C3C1F" w14:paraId="27731B7F" w14:textId="77777777" w:rsidTr="00310089">
        <w:trPr>
          <w:trHeight w:val="5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8E3C6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60</w:t>
            </w:r>
          </w:p>
        </w:tc>
        <w:tc>
          <w:tcPr>
            <w:tcW w:w="1741" w:type="dxa"/>
            <w:tcBorders>
              <w:top w:val="nil"/>
              <w:left w:val="nil"/>
              <w:bottom w:val="single" w:sz="4" w:space="0" w:color="auto"/>
              <w:right w:val="single" w:sz="4" w:space="0" w:color="auto"/>
            </w:tcBorders>
            <w:shd w:val="clear" w:color="auto" w:fill="auto"/>
            <w:vAlign w:val="center"/>
            <w:hideMark/>
          </w:tcPr>
          <w:p w14:paraId="27B1530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6406.91</w:t>
            </w:r>
          </w:p>
        </w:tc>
        <w:tc>
          <w:tcPr>
            <w:tcW w:w="2490" w:type="dxa"/>
            <w:tcBorders>
              <w:top w:val="nil"/>
              <w:left w:val="nil"/>
              <w:bottom w:val="single" w:sz="4" w:space="0" w:color="auto"/>
              <w:right w:val="single" w:sz="4" w:space="0" w:color="auto"/>
            </w:tcBorders>
            <w:shd w:val="clear" w:color="auto" w:fill="auto"/>
            <w:vAlign w:val="center"/>
            <w:hideMark/>
          </w:tcPr>
          <w:p w14:paraId="58CB122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Bằng gỗ</w:t>
            </w:r>
          </w:p>
        </w:tc>
        <w:tc>
          <w:tcPr>
            <w:tcW w:w="1741" w:type="dxa"/>
            <w:tcBorders>
              <w:top w:val="nil"/>
              <w:left w:val="nil"/>
              <w:bottom w:val="single" w:sz="4" w:space="0" w:color="auto"/>
              <w:right w:val="single" w:sz="4" w:space="0" w:color="auto"/>
            </w:tcBorders>
            <w:shd w:val="clear" w:color="auto" w:fill="auto"/>
            <w:vAlign w:val="center"/>
            <w:hideMark/>
          </w:tcPr>
          <w:p w14:paraId="0185320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ex6406.90</w:t>
            </w:r>
          </w:p>
        </w:tc>
        <w:tc>
          <w:tcPr>
            <w:tcW w:w="2511" w:type="dxa"/>
            <w:tcBorders>
              <w:top w:val="nil"/>
              <w:left w:val="nil"/>
              <w:bottom w:val="single" w:sz="4" w:space="0" w:color="auto"/>
              <w:right w:val="single" w:sz="4" w:space="0" w:color="auto"/>
            </w:tcBorders>
            <w:shd w:val="clear" w:color="auto" w:fill="auto"/>
            <w:vAlign w:val="center"/>
            <w:hideMark/>
          </w:tcPr>
          <w:p w14:paraId="6DDBE1D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Loại khác:</w:t>
            </w:r>
          </w:p>
        </w:tc>
      </w:tr>
      <w:tr w:rsidR="00310089" w:rsidRPr="000C3C1F" w14:paraId="0C692B5E"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F28CD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61</w:t>
            </w:r>
          </w:p>
        </w:tc>
        <w:tc>
          <w:tcPr>
            <w:tcW w:w="1741" w:type="dxa"/>
            <w:tcBorders>
              <w:top w:val="nil"/>
              <w:left w:val="nil"/>
              <w:bottom w:val="single" w:sz="4" w:space="0" w:color="auto"/>
              <w:right w:val="single" w:sz="4" w:space="0" w:color="auto"/>
            </w:tcBorders>
            <w:shd w:val="clear" w:color="auto" w:fill="auto"/>
            <w:vAlign w:val="center"/>
            <w:hideMark/>
          </w:tcPr>
          <w:p w14:paraId="4512B6D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6406.99</w:t>
            </w:r>
          </w:p>
        </w:tc>
        <w:tc>
          <w:tcPr>
            <w:tcW w:w="2490" w:type="dxa"/>
            <w:tcBorders>
              <w:top w:val="nil"/>
              <w:left w:val="nil"/>
              <w:bottom w:val="single" w:sz="4" w:space="0" w:color="auto"/>
              <w:right w:val="single" w:sz="4" w:space="0" w:color="auto"/>
            </w:tcBorders>
            <w:shd w:val="clear" w:color="auto" w:fill="auto"/>
            <w:vAlign w:val="center"/>
            <w:hideMark/>
          </w:tcPr>
          <w:p w14:paraId="79FCB3D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Bằng vật liệu khác:</w:t>
            </w:r>
          </w:p>
        </w:tc>
        <w:tc>
          <w:tcPr>
            <w:tcW w:w="1741" w:type="dxa"/>
            <w:tcBorders>
              <w:top w:val="nil"/>
              <w:left w:val="nil"/>
              <w:bottom w:val="single" w:sz="4" w:space="0" w:color="auto"/>
              <w:right w:val="single" w:sz="4" w:space="0" w:color="auto"/>
            </w:tcBorders>
            <w:shd w:val="clear" w:color="auto" w:fill="auto"/>
            <w:noWrap/>
            <w:vAlign w:val="center"/>
            <w:hideMark/>
          </w:tcPr>
          <w:p w14:paraId="6E8CFEB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ex6406.90</w:t>
            </w:r>
          </w:p>
        </w:tc>
        <w:tc>
          <w:tcPr>
            <w:tcW w:w="2511" w:type="dxa"/>
            <w:tcBorders>
              <w:top w:val="nil"/>
              <w:left w:val="nil"/>
              <w:bottom w:val="single" w:sz="4" w:space="0" w:color="auto"/>
              <w:right w:val="single" w:sz="4" w:space="0" w:color="auto"/>
            </w:tcBorders>
            <w:shd w:val="clear" w:color="auto" w:fill="auto"/>
            <w:vAlign w:val="center"/>
            <w:hideMark/>
          </w:tcPr>
          <w:p w14:paraId="3215E11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Loại khác:</w:t>
            </w:r>
          </w:p>
        </w:tc>
      </w:tr>
      <w:tr w:rsidR="00310089" w:rsidRPr="000C3C1F" w14:paraId="1580B46F"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B159D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62</w:t>
            </w:r>
          </w:p>
        </w:tc>
        <w:tc>
          <w:tcPr>
            <w:tcW w:w="1741" w:type="dxa"/>
            <w:tcBorders>
              <w:top w:val="nil"/>
              <w:left w:val="nil"/>
              <w:bottom w:val="single" w:sz="4" w:space="0" w:color="auto"/>
              <w:right w:val="single" w:sz="4" w:space="0" w:color="auto"/>
            </w:tcBorders>
            <w:shd w:val="clear" w:color="auto" w:fill="auto"/>
            <w:vAlign w:val="center"/>
            <w:hideMark/>
          </w:tcPr>
          <w:p w14:paraId="63D14D4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7015.10</w:t>
            </w:r>
          </w:p>
        </w:tc>
        <w:tc>
          <w:tcPr>
            <w:tcW w:w="2490" w:type="dxa"/>
            <w:tcBorders>
              <w:top w:val="nil"/>
              <w:left w:val="nil"/>
              <w:bottom w:val="single" w:sz="4" w:space="0" w:color="auto"/>
              <w:right w:val="single" w:sz="4" w:space="0" w:color="auto"/>
            </w:tcBorders>
            <w:shd w:val="clear" w:color="auto" w:fill="auto"/>
            <w:vAlign w:val="center"/>
            <w:hideMark/>
          </w:tcPr>
          <w:p w14:paraId="6F8E560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loại kính hiệu chỉnh dùng cho kính đeo mắt</w:t>
            </w:r>
          </w:p>
        </w:tc>
        <w:tc>
          <w:tcPr>
            <w:tcW w:w="1741" w:type="dxa"/>
            <w:tcBorders>
              <w:top w:val="nil"/>
              <w:left w:val="nil"/>
              <w:bottom w:val="single" w:sz="4" w:space="0" w:color="auto"/>
              <w:right w:val="single" w:sz="4" w:space="0" w:color="auto"/>
            </w:tcBorders>
            <w:shd w:val="clear" w:color="auto" w:fill="auto"/>
            <w:vAlign w:val="center"/>
            <w:hideMark/>
          </w:tcPr>
          <w:p w14:paraId="42878EC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7015.10</w:t>
            </w:r>
          </w:p>
        </w:tc>
        <w:tc>
          <w:tcPr>
            <w:tcW w:w="2511" w:type="dxa"/>
            <w:tcBorders>
              <w:top w:val="nil"/>
              <w:left w:val="nil"/>
              <w:bottom w:val="single" w:sz="4" w:space="0" w:color="auto"/>
              <w:right w:val="single" w:sz="4" w:space="0" w:color="auto"/>
            </w:tcBorders>
            <w:shd w:val="clear" w:color="auto" w:fill="auto"/>
            <w:vAlign w:val="center"/>
            <w:hideMark/>
          </w:tcPr>
          <w:p w14:paraId="657D5DB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loại kính hiệu chỉnh dùng cho kính đeo mắt</w:t>
            </w:r>
          </w:p>
        </w:tc>
      </w:tr>
      <w:tr w:rsidR="00310089" w:rsidRPr="000C3C1F" w14:paraId="3E2D6BB7" w14:textId="77777777" w:rsidTr="00310089">
        <w:trPr>
          <w:trHeight w:val="121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96CB5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63</w:t>
            </w:r>
          </w:p>
        </w:tc>
        <w:tc>
          <w:tcPr>
            <w:tcW w:w="1741" w:type="dxa"/>
            <w:tcBorders>
              <w:top w:val="nil"/>
              <w:left w:val="nil"/>
              <w:bottom w:val="single" w:sz="4" w:space="0" w:color="auto"/>
              <w:right w:val="single" w:sz="4" w:space="0" w:color="auto"/>
            </w:tcBorders>
            <w:shd w:val="clear" w:color="auto" w:fill="auto"/>
            <w:vAlign w:val="center"/>
            <w:hideMark/>
          </w:tcPr>
          <w:p w14:paraId="050360E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7113.11</w:t>
            </w:r>
          </w:p>
        </w:tc>
        <w:tc>
          <w:tcPr>
            <w:tcW w:w="2490" w:type="dxa"/>
            <w:tcBorders>
              <w:top w:val="nil"/>
              <w:left w:val="nil"/>
              <w:bottom w:val="single" w:sz="4" w:space="0" w:color="auto"/>
              <w:right w:val="single" w:sz="4" w:space="0" w:color="auto"/>
            </w:tcBorders>
            <w:shd w:val="clear" w:color="auto" w:fill="auto"/>
            <w:vAlign w:val="center"/>
            <w:hideMark/>
          </w:tcPr>
          <w:p w14:paraId="6DA8923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Bằng bạc, đã hoặc chưa mạ hoặc dát phủ kim loại quý khác:</w:t>
            </w:r>
          </w:p>
        </w:tc>
        <w:tc>
          <w:tcPr>
            <w:tcW w:w="1741" w:type="dxa"/>
            <w:tcBorders>
              <w:top w:val="nil"/>
              <w:left w:val="nil"/>
              <w:bottom w:val="single" w:sz="4" w:space="0" w:color="auto"/>
              <w:right w:val="single" w:sz="4" w:space="0" w:color="auto"/>
            </w:tcBorders>
            <w:shd w:val="clear" w:color="auto" w:fill="auto"/>
            <w:noWrap/>
            <w:vAlign w:val="center"/>
            <w:hideMark/>
          </w:tcPr>
          <w:p w14:paraId="76FF540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7113.11</w:t>
            </w:r>
          </w:p>
        </w:tc>
        <w:tc>
          <w:tcPr>
            <w:tcW w:w="2511" w:type="dxa"/>
            <w:tcBorders>
              <w:top w:val="nil"/>
              <w:left w:val="nil"/>
              <w:bottom w:val="single" w:sz="4" w:space="0" w:color="auto"/>
              <w:right w:val="single" w:sz="4" w:space="0" w:color="auto"/>
            </w:tcBorders>
            <w:shd w:val="clear" w:color="auto" w:fill="auto"/>
            <w:vAlign w:val="center"/>
            <w:hideMark/>
          </w:tcPr>
          <w:p w14:paraId="3C48568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Bằng bạc, đã hoặc chưa mạ hoặc dát phủ kim loại quý khác:</w:t>
            </w:r>
          </w:p>
        </w:tc>
      </w:tr>
      <w:tr w:rsidR="00310089" w:rsidRPr="000C3C1F" w14:paraId="6802536C" w14:textId="77777777" w:rsidTr="00310089">
        <w:trPr>
          <w:trHeight w:val="15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8A150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64</w:t>
            </w:r>
          </w:p>
        </w:tc>
        <w:tc>
          <w:tcPr>
            <w:tcW w:w="1741" w:type="dxa"/>
            <w:tcBorders>
              <w:top w:val="nil"/>
              <w:left w:val="nil"/>
              <w:bottom w:val="single" w:sz="4" w:space="0" w:color="auto"/>
              <w:right w:val="single" w:sz="4" w:space="0" w:color="auto"/>
            </w:tcBorders>
            <w:shd w:val="clear" w:color="auto" w:fill="auto"/>
            <w:vAlign w:val="center"/>
            <w:hideMark/>
          </w:tcPr>
          <w:p w14:paraId="1F56C88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7113.19</w:t>
            </w:r>
          </w:p>
        </w:tc>
        <w:tc>
          <w:tcPr>
            <w:tcW w:w="2490" w:type="dxa"/>
            <w:tcBorders>
              <w:top w:val="nil"/>
              <w:left w:val="nil"/>
              <w:bottom w:val="single" w:sz="4" w:space="0" w:color="auto"/>
              <w:right w:val="single" w:sz="4" w:space="0" w:color="auto"/>
            </w:tcBorders>
            <w:shd w:val="clear" w:color="auto" w:fill="auto"/>
            <w:vAlign w:val="center"/>
            <w:hideMark/>
          </w:tcPr>
          <w:p w14:paraId="5F57A20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Bằng kim loại quý khác, đã hoặc chưa mạ hoặc dát phủ kim loại quý:</w:t>
            </w:r>
          </w:p>
        </w:tc>
        <w:tc>
          <w:tcPr>
            <w:tcW w:w="1741" w:type="dxa"/>
            <w:tcBorders>
              <w:top w:val="nil"/>
              <w:left w:val="nil"/>
              <w:bottom w:val="single" w:sz="4" w:space="0" w:color="auto"/>
              <w:right w:val="single" w:sz="4" w:space="0" w:color="auto"/>
            </w:tcBorders>
            <w:shd w:val="clear" w:color="auto" w:fill="auto"/>
            <w:noWrap/>
            <w:vAlign w:val="center"/>
            <w:hideMark/>
          </w:tcPr>
          <w:p w14:paraId="3FF0EA1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7113.19</w:t>
            </w:r>
          </w:p>
        </w:tc>
        <w:tc>
          <w:tcPr>
            <w:tcW w:w="2511" w:type="dxa"/>
            <w:tcBorders>
              <w:top w:val="nil"/>
              <w:left w:val="nil"/>
              <w:bottom w:val="single" w:sz="4" w:space="0" w:color="auto"/>
              <w:right w:val="single" w:sz="4" w:space="0" w:color="auto"/>
            </w:tcBorders>
            <w:shd w:val="clear" w:color="auto" w:fill="auto"/>
            <w:vAlign w:val="center"/>
            <w:hideMark/>
          </w:tcPr>
          <w:p w14:paraId="18509F7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Bằng kim loại quý khác, đã hoặc chưa mạ hoặc dát phủ kim loại quý:</w:t>
            </w:r>
          </w:p>
        </w:tc>
      </w:tr>
      <w:tr w:rsidR="00310089" w:rsidRPr="000C3C1F" w14:paraId="47F1CCD5"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C47431B"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65</w:t>
            </w:r>
          </w:p>
        </w:tc>
        <w:tc>
          <w:tcPr>
            <w:tcW w:w="1741" w:type="dxa"/>
            <w:tcBorders>
              <w:top w:val="nil"/>
              <w:left w:val="nil"/>
              <w:bottom w:val="single" w:sz="4" w:space="0" w:color="auto"/>
              <w:right w:val="single" w:sz="4" w:space="0" w:color="auto"/>
            </w:tcBorders>
            <w:shd w:val="clear" w:color="auto" w:fill="auto"/>
            <w:vAlign w:val="center"/>
            <w:hideMark/>
          </w:tcPr>
          <w:p w14:paraId="14E639B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7113.20</w:t>
            </w:r>
          </w:p>
        </w:tc>
        <w:tc>
          <w:tcPr>
            <w:tcW w:w="2490" w:type="dxa"/>
            <w:tcBorders>
              <w:top w:val="nil"/>
              <w:left w:val="nil"/>
              <w:bottom w:val="single" w:sz="4" w:space="0" w:color="auto"/>
              <w:right w:val="single" w:sz="4" w:space="0" w:color="auto"/>
            </w:tcBorders>
            <w:shd w:val="clear" w:color="auto" w:fill="auto"/>
            <w:vAlign w:val="center"/>
            <w:hideMark/>
          </w:tcPr>
          <w:p w14:paraId="5F41630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kim loại cơ bản dát phủ kim loại quý:</w:t>
            </w:r>
          </w:p>
        </w:tc>
        <w:tc>
          <w:tcPr>
            <w:tcW w:w="1741" w:type="dxa"/>
            <w:tcBorders>
              <w:top w:val="nil"/>
              <w:left w:val="nil"/>
              <w:bottom w:val="single" w:sz="4" w:space="0" w:color="auto"/>
              <w:right w:val="single" w:sz="4" w:space="0" w:color="auto"/>
            </w:tcBorders>
            <w:shd w:val="clear" w:color="auto" w:fill="auto"/>
            <w:noWrap/>
            <w:vAlign w:val="center"/>
            <w:hideMark/>
          </w:tcPr>
          <w:p w14:paraId="6A80977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7113.20</w:t>
            </w:r>
          </w:p>
        </w:tc>
        <w:tc>
          <w:tcPr>
            <w:tcW w:w="2511" w:type="dxa"/>
            <w:tcBorders>
              <w:top w:val="nil"/>
              <w:left w:val="nil"/>
              <w:bottom w:val="single" w:sz="4" w:space="0" w:color="auto"/>
              <w:right w:val="single" w:sz="4" w:space="0" w:color="auto"/>
            </w:tcBorders>
            <w:shd w:val="clear" w:color="auto" w:fill="auto"/>
            <w:vAlign w:val="center"/>
            <w:hideMark/>
          </w:tcPr>
          <w:p w14:paraId="623FE2E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kim loại cơ bản dát phủ kim loại quý:</w:t>
            </w:r>
          </w:p>
        </w:tc>
      </w:tr>
      <w:tr w:rsidR="00310089" w:rsidRPr="000C3C1F" w14:paraId="2E612DAF"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4BD15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66</w:t>
            </w:r>
          </w:p>
        </w:tc>
        <w:tc>
          <w:tcPr>
            <w:tcW w:w="1741" w:type="dxa"/>
            <w:tcBorders>
              <w:top w:val="nil"/>
              <w:left w:val="nil"/>
              <w:bottom w:val="single" w:sz="4" w:space="0" w:color="auto"/>
              <w:right w:val="single" w:sz="4" w:space="0" w:color="auto"/>
            </w:tcBorders>
            <w:shd w:val="clear" w:color="auto" w:fill="auto"/>
            <w:vAlign w:val="center"/>
            <w:hideMark/>
          </w:tcPr>
          <w:p w14:paraId="51AA8E6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7116.10</w:t>
            </w:r>
          </w:p>
        </w:tc>
        <w:tc>
          <w:tcPr>
            <w:tcW w:w="2490" w:type="dxa"/>
            <w:tcBorders>
              <w:top w:val="nil"/>
              <w:left w:val="nil"/>
              <w:bottom w:val="single" w:sz="4" w:space="0" w:color="auto"/>
              <w:right w:val="single" w:sz="4" w:space="0" w:color="auto"/>
            </w:tcBorders>
            <w:shd w:val="clear" w:color="auto" w:fill="auto"/>
            <w:vAlign w:val="center"/>
            <w:hideMark/>
          </w:tcPr>
          <w:p w14:paraId="1727090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ngọc trai tự nhiên hoặc nuôi cấy</w:t>
            </w:r>
          </w:p>
        </w:tc>
        <w:tc>
          <w:tcPr>
            <w:tcW w:w="1741" w:type="dxa"/>
            <w:tcBorders>
              <w:top w:val="nil"/>
              <w:left w:val="nil"/>
              <w:bottom w:val="single" w:sz="4" w:space="0" w:color="auto"/>
              <w:right w:val="single" w:sz="4" w:space="0" w:color="auto"/>
            </w:tcBorders>
            <w:shd w:val="clear" w:color="auto" w:fill="auto"/>
            <w:vAlign w:val="center"/>
            <w:hideMark/>
          </w:tcPr>
          <w:p w14:paraId="4F91F6B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7116.10</w:t>
            </w:r>
          </w:p>
        </w:tc>
        <w:tc>
          <w:tcPr>
            <w:tcW w:w="2511" w:type="dxa"/>
            <w:tcBorders>
              <w:top w:val="nil"/>
              <w:left w:val="nil"/>
              <w:bottom w:val="single" w:sz="4" w:space="0" w:color="auto"/>
              <w:right w:val="single" w:sz="4" w:space="0" w:color="auto"/>
            </w:tcBorders>
            <w:shd w:val="clear" w:color="auto" w:fill="auto"/>
            <w:vAlign w:val="center"/>
            <w:hideMark/>
          </w:tcPr>
          <w:p w14:paraId="2DB25B3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ngọc trai tự nhiên hoặc nuôi cấy</w:t>
            </w:r>
          </w:p>
        </w:tc>
      </w:tr>
      <w:tr w:rsidR="00310089" w:rsidRPr="000C3C1F" w14:paraId="47D2FAF2" w14:textId="77777777" w:rsidTr="00310089">
        <w:trPr>
          <w:trHeight w:val="12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2265F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67</w:t>
            </w:r>
          </w:p>
        </w:tc>
        <w:tc>
          <w:tcPr>
            <w:tcW w:w="1741" w:type="dxa"/>
            <w:tcBorders>
              <w:top w:val="nil"/>
              <w:left w:val="nil"/>
              <w:bottom w:val="single" w:sz="4" w:space="0" w:color="auto"/>
              <w:right w:val="single" w:sz="4" w:space="0" w:color="auto"/>
            </w:tcBorders>
            <w:shd w:val="clear" w:color="auto" w:fill="auto"/>
            <w:vAlign w:val="center"/>
            <w:hideMark/>
          </w:tcPr>
          <w:p w14:paraId="7FAEBB4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7116.20</w:t>
            </w:r>
          </w:p>
        </w:tc>
        <w:tc>
          <w:tcPr>
            <w:tcW w:w="2490" w:type="dxa"/>
            <w:tcBorders>
              <w:top w:val="nil"/>
              <w:left w:val="nil"/>
              <w:bottom w:val="single" w:sz="4" w:space="0" w:color="auto"/>
              <w:right w:val="single" w:sz="4" w:space="0" w:color="auto"/>
            </w:tcBorders>
            <w:shd w:val="clear" w:color="auto" w:fill="auto"/>
            <w:vAlign w:val="center"/>
            <w:hideMark/>
          </w:tcPr>
          <w:p w14:paraId="6D545B8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đá quý hoặc đá bán quý (tự nhiên, tổng hợp hoặc tái tạo)</w:t>
            </w:r>
          </w:p>
        </w:tc>
        <w:tc>
          <w:tcPr>
            <w:tcW w:w="1741" w:type="dxa"/>
            <w:tcBorders>
              <w:top w:val="nil"/>
              <w:left w:val="nil"/>
              <w:bottom w:val="single" w:sz="4" w:space="0" w:color="auto"/>
              <w:right w:val="single" w:sz="4" w:space="0" w:color="auto"/>
            </w:tcBorders>
            <w:shd w:val="clear" w:color="auto" w:fill="auto"/>
            <w:vAlign w:val="center"/>
            <w:hideMark/>
          </w:tcPr>
          <w:p w14:paraId="5847384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7116.20</w:t>
            </w:r>
          </w:p>
        </w:tc>
        <w:tc>
          <w:tcPr>
            <w:tcW w:w="2511" w:type="dxa"/>
            <w:tcBorders>
              <w:top w:val="nil"/>
              <w:left w:val="nil"/>
              <w:bottom w:val="single" w:sz="4" w:space="0" w:color="auto"/>
              <w:right w:val="single" w:sz="4" w:space="0" w:color="auto"/>
            </w:tcBorders>
            <w:shd w:val="clear" w:color="auto" w:fill="auto"/>
            <w:vAlign w:val="center"/>
            <w:hideMark/>
          </w:tcPr>
          <w:p w14:paraId="3F47FD7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Bằng đá quý hoặc đá bán quý (tự nhiên, tổng hợp hoặc tái tạo)</w:t>
            </w:r>
          </w:p>
        </w:tc>
      </w:tr>
      <w:tr w:rsidR="00310089" w:rsidRPr="000C3C1F" w14:paraId="2DB1E800"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F1EB6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68</w:t>
            </w:r>
          </w:p>
        </w:tc>
        <w:tc>
          <w:tcPr>
            <w:tcW w:w="1741" w:type="dxa"/>
            <w:tcBorders>
              <w:top w:val="nil"/>
              <w:left w:val="nil"/>
              <w:bottom w:val="single" w:sz="4" w:space="0" w:color="auto"/>
              <w:right w:val="single" w:sz="4" w:space="0" w:color="auto"/>
            </w:tcBorders>
            <w:shd w:val="clear" w:color="auto" w:fill="auto"/>
            <w:vAlign w:val="center"/>
            <w:hideMark/>
          </w:tcPr>
          <w:p w14:paraId="72E0D84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7117.11</w:t>
            </w:r>
          </w:p>
        </w:tc>
        <w:tc>
          <w:tcPr>
            <w:tcW w:w="2490" w:type="dxa"/>
            <w:tcBorders>
              <w:top w:val="nil"/>
              <w:left w:val="nil"/>
              <w:bottom w:val="single" w:sz="4" w:space="0" w:color="auto"/>
              <w:right w:val="single" w:sz="4" w:space="0" w:color="auto"/>
            </w:tcBorders>
            <w:shd w:val="clear" w:color="auto" w:fill="auto"/>
            <w:vAlign w:val="center"/>
            <w:hideMark/>
          </w:tcPr>
          <w:p w14:paraId="36D64AC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Khuy măng sét và khuy rời:</w:t>
            </w:r>
          </w:p>
        </w:tc>
        <w:tc>
          <w:tcPr>
            <w:tcW w:w="1741" w:type="dxa"/>
            <w:tcBorders>
              <w:top w:val="nil"/>
              <w:left w:val="nil"/>
              <w:bottom w:val="single" w:sz="4" w:space="0" w:color="auto"/>
              <w:right w:val="single" w:sz="4" w:space="0" w:color="auto"/>
            </w:tcBorders>
            <w:shd w:val="clear" w:color="auto" w:fill="auto"/>
            <w:noWrap/>
            <w:vAlign w:val="center"/>
            <w:hideMark/>
          </w:tcPr>
          <w:p w14:paraId="55FE86A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7117.11</w:t>
            </w:r>
          </w:p>
        </w:tc>
        <w:tc>
          <w:tcPr>
            <w:tcW w:w="2511" w:type="dxa"/>
            <w:tcBorders>
              <w:top w:val="nil"/>
              <w:left w:val="nil"/>
              <w:bottom w:val="single" w:sz="4" w:space="0" w:color="auto"/>
              <w:right w:val="single" w:sz="4" w:space="0" w:color="auto"/>
            </w:tcBorders>
            <w:shd w:val="clear" w:color="auto" w:fill="auto"/>
            <w:vAlign w:val="center"/>
            <w:hideMark/>
          </w:tcPr>
          <w:p w14:paraId="2081C6B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Khuy măng sét và khuy rời:</w:t>
            </w:r>
          </w:p>
        </w:tc>
      </w:tr>
      <w:tr w:rsidR="00310089" w:rsidRPr="000C3C1F" w14:paraId="0F9DB6A5"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D1E095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69</w:t>
            </w:r>
          </w:p>
        </w:tc>
        <w:tc>
          <w:tcPr>
            <w:tcW w:w="1741" w:type="dxa"/>
            <w:tcBorders>
              <w:top w:val="nil"/>
              <w:left w:val="nil"/>
              <w:bottom w:val="single" w:sz="4" w:space="0" w:color="auto"/>
              <w:right w:val="single" w:sz="4" w:space="0" w:color="auto"/>
            </w:tcBorders>
            <w:shd w:val="clear" w:color="auto" w:fill="auto"/>
            <w:vAlign w:val="center"/>
            <w:hideMark/>
          </w:tcPr>
          <w:p w14:paraId="2459111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7117.19</w:t>
            </w:r>
          </w:p>
        </w:tc>
        <w:tc>
          <w:tcPr>
            <w:tcW w:w="2490" w:type="dxa"/>
            <w:tcBorders>
              <w:top w:val="nil"/>
              <w:left w:val="nil"/>
              <w:bottom w:val="single" w:sz="4" w:space="0" w:color="auto"/>
              <w:right w:val="single" w:sz="4" w:space="0" w:color="auto"/>
            </w:tcBorders>
            <w:shd w:val="clear" w:color="auto" w:fill="auto"/>
            <w:vAlign w:val="center"/>
            <w:hideMark/>
          </w:tcPr>
          <w:p w14:paraId="07F0977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w:t>
            </w:r>
          </w:p>
        </w:tc>
        <w:tc>
          <w:tcPr>
            <w:tcW w:w="1741" w:type="dxa"/>
            <w:tcBorders>
              <w:top w:val="nil"/>
              <w:left w:val="nil"/>
              <w:bottom w:val="single" w:sz="4" w:space="0" w:color="auto"/>
              <w:right w:val="single" w:sz="4" w:space="0" w:color="auto"/>
            </w:tcBorders>
            <w:shd w:val="clear" w:color="auto" w:fill="auto"/>
            <w:noWrap/>
            <w:vAlign w:val="center"/>
            <w:hideMark/>
          </w:tcPr>
          <w:p w14:paraId="33EE6A7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7117.19</w:t>
            </w:r>
          </w:p>
        </w:tc>
        <w:tc>
          <w:tcPr>
            <w:tcW w:w="2511" w:type="dxa"/>
            <w:tcBorders>
              <w:top w:val="nil"/>
              <w:left w:val="nil"/>
              <w:bottom w:val="single" w:sz="4" w:space="0" w:color="auto"/>
              <w:right w:val="single" w:sz="4" w:space="0" w:color="auto"/>
            </w:tcBorders>
            <w:shd w:val="clear" w:color="auto" w:fill="auto"/>
            <w:vAlign w:val="center"/>
            <w:hideMark/>
          </w:tcPr>
          <w:p w14:paraId="5C78569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w:t>
            </w:r>
          </w:p>
        </w:tc>
      </w:tr>
      <w:tr w:rsidR="00310089" w:rsidRPr="000C3C1F" w14:paraId="252715FA"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7493B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70</w:t>
            </w:r>
          </w:p>
        </w:tc>
        <w:tc>
          <w:tcPr>
            <w:tcW w:w="1741" w:type="dxa"/>
            <w:tcBorders>
              <w:top w:val="nil"/>
              <w:left w:val="nil"/>
              <w:bottom w:val="single" w:sz="4" w:space="0" w:color="auto"/>
              <w:right w:val="single" w:sz="4" w:space="0" w:color="auto"/>
            </w:tcBorders>
            <w:shd w:val="clear" w:color="auto" w:fill="auto"/>
            <w:vAlign w:val="center"/>
            <w:hideMark/>
          </w:tcPr>
          <w:p w14:paraId="03546B3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7117.90</w:t>
            </w:r>
          </w:p>
        </w:tc>
        <w:tc>
          <w:tcPr>
            <w:tcW w:w="2490" w:type="dxa"/>
            <w:tcBorders>
              <w:top w:val="nil"/>
              <w:left w:val="nil"/>
              <w:bottom w:val="single" w:sz="4" w:space="0" w:color="auto"/>
              <w:right w:val="single" w:sz="4" w:space="0" w:color="auto"/>
            </w:tcBorders>
            <w:shd w:val="clear" w:color="auto" w:fill="auto"/>
            <w:vAlign w:val="center"/>
            <w:hideMark/>
          </w:tcPr>
          <w:p w14:paraId="58A0ECB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c>
          <w:tcPr>
            <w:tcW w:w="1741" w:type="dxa"/>
            <w:tcBorders>
              <w:top w:val="nil"/>
              <w:left w:val="nil"/>
              <w:bottom w:val="single" w:sz="4" w:space="0" w:color="auto"/>
              <w:right w:val="single" w:sz="4" w:space="0" w:color="auto"/>
            </w:tcBorders>
            <w:shd w:val="clear" w:color="auto" w:fill="auto"/>
            <w:noWrap/>
            <w:vAlign w:val="center"/>
            <w:hideMark/>
          </w:tcPr>
          <w:p w14:paraId="30A753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7117.90</w:t>
            </w:r>
          </w:p>
        </w:tc>
        <w:tc>
          <w:tcPr>
            <w:tcW w:w="2511" w:type="dxa"/>
            <w:tcBorders>
              <w:top w:val="nil"/>
              <w:left w:val="nil"/>
              <w:bottom w:val="single" w:sz="4" w:space="0" w:color="auto"/>
              <w:right w:val="single" w:sz="4" w:space="0" w:color="auto"/>
            </w:tcBorders>
            <w:shd w:val="clear" w:color="auto" w:fill="auto"/>
            <w:vAlign w:val="center"/>
            <w:hideMark/>
          </w:tcPr>
          <w:p w14:paraId="1E2FA70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r>
      <w:tr w:rsidR="00310089" w:rsidRPr="000C3C1F" w14:paraId="38399C6D" w14:textId="77777777" w:rsidTr="00310089">
        <w:trPr>
          <w:trHeight w:val="118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82E345"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71</w:t>
            </w:r>
          </w:p>
        </w:tc>
        <w:tc>
          <w:tcPr>
            <w:tcW w:w="1741" w:type="dxa"/>
            <w:tcBorders>
              <w:top w:val="nil"/>
              <w:left w:val="nil"/>
              <w:bottom w:val="single" w:sz="4" w:space="0" w:color="auto"/>
              <w:right w:val="single" w:sz="4" w:space="0" w:color="auto"/>
            </w:tcBorders>
            <w:shd w:val="clear" w:color="auto" w:fill="auto"/>
            <w:vAlign w:val="center"/>
            <w:hideMark/>
          </w:tcPr>
          <w:p w14:paraId="2355CAE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8473.10</w:t>
            </w:r>
          </w:p>
        </w:tc>
        <w:tc>
          <w:tcPr>
            <w:tcW w:w="2490" w:type="dxa"/>
            <w:tcBorders>
              <w:top w:val="nil"/>
              <w:left w:val="nil"/>
              <w:bottom w:val="single" w:sz="4" w:space="0" w:color="auto"/>
              <w:right w:val="single" w:sz="4" w:space="0" w:color="auto"/>
            </w:tcBorders>
            <w:shd w:val="clear" w:color="auto" w:fill="auto"/>
            <w:vAlign w:val="center"/>
            <w:hideMark/>
          </w:tcPr>
          <w:p w14:paraId="2D55A48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 và phụ tùng của máy thuộc nhóm 84.69:</w:t>
            </w:r>
          </w:p>
        </w:tc>
        <w:tc>
          <w:tcPr>
            <w:tcW w:w="1741" w:type="dxa"/>
            <w:tcBorders>
              <w:top w:val="nil"/>
              <w:left w:val="nil"/>
              <w:bottom w:val="single" w:sz="4" w:space="0" w:color="auto"/>
              <w:right w:val="single" w:sz="4" w:space="0" w:color="auto"/>
            </w:tcBorders>
            <w:shd w:val="clear" w:color="auto" w:fill="auto"/>
            <w:noWrap/>
            <w:vAlign w:val="center"/>
            <w:hideMark/>
          </w:tcPr>
          <w:p w14:paraId="4996D4F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8473.10</w:t>
            </w:r>
          </w:p>
        </w:tc>
        <w:tc>
          <w:tcPr>
            <w:tcW w:w="2511" w:type="dxa"/>
            <w:tcBorders>
              <w:top w:val="nil"/>
              <w:left w:val="nil"/>
              <w:bottom w:val="single" w:sz="4" w:space="0" w:color="auto"/>
              <w:right w:val="single" w:sz="4" w:space="0" w:color="auto"/>
            </w:tcBorders>
            <w:shd w:val="clear" w:color="auto" w:fill="auto"/>
            <w:vAlign w:val="center"/>
            <w:hideMark/>
          </w:tcPr>
          <w:p w14:paraId="3A7511D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 và phụ </w:t>
            </w:r>
            <w:r w:rsidRPr="000C3C1F">
              <w:rPr>
                <w:rFonts w:cs="Times New Roman"/>
                <w:sz w:val="26"/>
                <w:szCs w:val="26"/>
                <w:lang w:eastAsia="vi-VN"/>
              </w:rPr>
              <w:t>kiện</w:t>
            </w:r>
            <w:r w:rsidRPr="000C3C1F">
              <w:rPr>
                <w:rFonts w:cs="Times New Roman"/>
                <w:sz w:val="26"/>
                <w:szCs w:val="26"/>
                <w:lang w:val="vi-VN" w:eastAsia="vi-VN"/>
              </w:rPr>
              <w:t xml:space="preserve"> của máy thuộc nhóm 84.69:</w:t>
            </w:r>
          </w:p>
        </w:tc>
      </w:tr>
      <w:tr w:rsidR="00310089" w:rsidRPr="000C3C1F" w14:paraId="3591BEDD"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32D41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72</w:t>
            </w:r>
          </w:p>
        </w:tc>
        <w:tc>
          <w:tcPr>
            <w:tcW w:w="1741" w:type="dxa"/>
            <w:tcBorders>
              <w:top w:val="nil"/>
              <w:left w:val="nil"/>
              <w:bottom w:val="single" w:sz="4" w:space="0" w:color="auto"/>
              <w:right w:val="single" w:sz="4" w:space="0" w:color="auto"/>
            </w:tcBorders>
            <w:shd w:val="clear" w:color="auto" w:fill="auto"/>
            <w:vAlign w:val="center"/>
            <w:hideMark/>
          </w:tcPr>
          <w:p w14:paraId="59FF760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9013.80</w:t>
            </w:r>
          </w:p>
        </w:tc>
        <w:tc>
          <w:tcPr>
            <w:tcW w:w="2490" w:type="dxa"/>
            <w:tcBorders>
              <w:top w:val="nil"/>
              <w:left w:val="nil"/>
              <w:bottom w:val="single" w:sz="4" w:space="0" w:color="auto"/>
              <w:right w:val="single" w:sz="4" w:space="0" w:color="auto"/>
            </w:tcBorders>
            <w:shd w:val="clear" w:color="auto" w:fill="auto"/>
            <w:vAlign w:val="center"/>
            <w:hideMark/>
          </w:tcPr>
          <w:p w14:paraId="385FFE8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bộ phận, thiết bị và dụng cụ khác:</w:t>
            </w:r>
          </w:p>
        </w:tc>
        <w:tc>
          <w:tcPr>
            <w:tcW w:w="1741" w:type="dxa"/>
            <w:tcBorders>
              <w:top w:val="nil"/>
              <w:left w:val="nil"/>
              <w:bottom w:val="single" w:sz="4" w:space="0" w:color="auto"/>
              <w:right w:val="single" w:sz="4" w:space="0" w:color="auto"/>
            </w:tcBorders>
            <w:shd w:val="clear" w:color="auto" w:fill="auto"/>
            <w:noWrap/>
            <w:vAlign w:val="center"/>
            <w:hideMark/>
          </w:tcPr>
          <w:p w14:paraId="55B450E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9013.80</w:t>
            </w:r>
          </w:p>
        </w:tc>
        <w:tc>
          <w:tcPr>
            <w:tcW w:w="2511" w:type="dxa"/>
            <w:tcBorders>
              <w:top w:val="nil"/>
              <w:left w:val="nil"/>
              <w:bottom w:val="single" w:sz="4" w:space="0" w:color="auto"/>
              <w:right w:val="single" w:sz="4" w:space="0" w:color="auto"/>
            </w:tcBorders>
            <w:shd w:val="clear" w:color="auto" w:fill="auto"/>
            <w:vAlign w:val="center"/>
            <w:hideMark/>
          </w:tcPr>
          <w:p w14:paraId="019112F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Các bộ phận, thiết bị và dụng cụ khác:</w:t>
            </w:r>
          </w:p>
        </w:tc>
      </w:tr>
      <w:tr w:rsidR="00310089" w:rsidRPr="000C3C1F" w14:paraId="4595F0E7"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53E70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73</w:t>
            </w:r>
          </w:p>
        </w:tc>
        <w:tc>
          <w:tcPr>
            <w:tcW w:w="1741" w:type="dxa"/>
            <w:tcBorders>
              <w:top w:val="nil"/>
              <w:left w:val="nil"/>
              <w:bottom w:val="single" w:sz="4" w:space="0" w:color="auto"/>
              <w:right w:val="single" w:sz="4" w:space="0" w:color="auto"/>
            </w:tcBorders>
            <w:shd w:val="clear" w:color="auto" w:fill="auto"/>
            <w:vAlign w:val="center"/>
            <w:hideMark/>
          </w:tcPr>
          <w:p w14:paraId="34D3969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ex9101.19</w:t>
            </w:r>
          </w:p>
        </w:tc>
        <w:tc>
          <w:tcPr>
            <w:tcW w:w="2490" w:type="dxa"/>
            <w:tcBorders>
              <w:top w:val="nil"/>
              <w:left w:val="nil"/>
              <w:bottom w:val="single" w:sz="4" w:space="0" w:color="auto"/>
              <w:right w:val="single" w:sz="4" w:space="0" w:color="auto"/>
            </w:tcBorders>
            <w:shd w:val="clear" w:color="auto" w:fill="auto"/>
            <w:vAlign w:val="center"/>
            <w:hideMark/>
          </w:tcPr>
          <w:p w14:paraId="344519E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59FEFD0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ex9101.19</w:t>
            </w:r>
          </w:p>
        </w:tc>
        <w:tc>
          <w:tcPr>
            <w:tcW w:w="2511" w:type="dxa"/>
            <w:tcBorders>
              <w:top w:val="nil"/>
              <w:left w:val="nil"/>
              <w:bottom w:val="single" w:sz="4" w:space="0" w:color="auto"/>
              <w:right w:val="single" w:sz="4" w:space="0" w:color="auto"/>
            </w:tcBorders>
            <w:shd w:val="clear" w:color="auto" w:fill="auto"/>
            <w:vAlign w:val="center"/>
            <w:hideMark/>
          </w:tcPr>
          <w:p w14:paraId="263E78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0BF64A33"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47A67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74</w:t>
            </w:r>
          </w:p>
        </w:tc>
        <w:tc>
          <w:tcPr>
            <w:tcW w:w="1741" w:type="dxa"/>
            <w:tcBorders>
              <w:top w:val="nil"/>
              <w:left w:val="nil"/>
              <w:bottom w:val="single" w:sz="4" w:space="0" w:color="auto"/>
              <w:right w:val="single" w:sz="4" w:space="0" w:color="auto"/>
            </w:tcBorders>
            <w:shd w:val="clear" w:color="auto" w:fill="auto"/>
            <w:vAlign w:val="center"/>
            <w:hideMark/>
          </w:tcPr>
          <w:p w14:paraId="6BCAB15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ex9101.19</w:t>
            </w:r>
          </w:p>
        </w:tc>
        <w:tc>
          <w:tcPr>
            <w:tcW w:w="2490" w:type="dxa"/>
            <w:tcBorders>
              <w:top w:val="nil"/>
              <w:left w:val="nil"/>
              <w:bottom w:val="single" w:sz="4" w:space="0" w:color="auto"/>
              <w:right w:val="single" w:sz="4" w:space="0" w:color="auto"/>
            </w:tcBorders>
            <w:shd w:val="clear" w:color="auto" w:fill="auto"/>
            <w:vAlign w:val="center"/>
            <w:hideMark/>
          </w:tcPr>
          <w:p w14:paraId="5A02760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2B77BEF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ex9101.19</w:t>
            </w:r>
          </w:p>
        </w:tc>
        <w:tc>
          <w:tcPr>
            <w:tcW w:w="2511" w:type="dxa"/>
            <w:tcBorders>
              <w:top w:val="nil"/>
              <w:left w:val="nil"/>
              <w:bottom w:val="single" w:sz="4" w:space="0" w:color="auto"/>
              <w:right w:val="single" w:sz="4" w:space="0" w:color="auto"/>
            </w:tcBorders>
            <w:shd w:val="clear" w:color="auto" w:fill="auto"/>
            <w:vAlign w:val="center"/>
            <w:hideMark/>
          </w:tcPr>
          <w:p w14:paraId="2BE504C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196BAE6F"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89479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75</w:t>
            </w:r>
          </w:p>
        </w:tc>
        <w:tc>
          <w:tcPr>
            <w:tcW w:w="1741" w:type="dxa"/>
            <w:tcBorders>
              <w:top w:val="nil"/>
              <w:left w:val="nil"/>
              <w:bottom w:val="single" w:sz="4" w:space="0" w:color="auto"/>
              <w:right w:val="single" w:sz="4" w:space="0" w:color="auto"/>
            </w:tcBorders>
            <w:shd w:val="clear" w:color="auto" w:fill="auto"/>
            <w:vAlign w:val="center"/>
            <w:hideMark/>
          </w:tcPr>
          <w:p w14:paraId="678B52A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9101.21</w:t>
            </w:r>
          </w:p>
        </w:tc>
        <w:tc>
          <w:tcPr>
            <w:tcW w:w="2490" w:type="dxa"/>
            <w:tcBorders>
              <w:top w:val="nil"/>
              <w:left w:val="nil"/>
              <w:bottom w:val="single" w:sz="4" w:space="0" w:color="auto"/>
              <w:right w:val="single" w:sz="4" w:space="0" w:color="auto"/>
            </w:tcBorders>
            <w:shd w:val="clear" w:color="auto" w:fill="auto"/>
            <w:vAlign w:val="center"/>
            <w:hideMark/>
          </w:tcPr>
          <w:p w14:paraId="66EDB2D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Có bộ phận lên giây tự động</w:t>
            </w:r>
          </w:p>
        </w:tc>
        <w:tc>
          <w:tcPr>
            <w:tcW w:w="1741" w:type="dxa"/>
            <w:tcBorders>
              <w:top w:val="nil"/>
              <w:left w:val="nil"/>
              <w:bottom w:val="single" w:sz="4" w:space="0" w:color="auto"/>
              <w:right w:val="single" w:sz="4" w:space="0" w:color="auto"/>
            </w:tcBorders>
            <w:shd w:val="clear" w:color="auto" w:fill="auto"/>
            <w:vAlign w:val="center"/>
            <w:hideMark/>
          </w:tcPr>
          <w:p w14:paraId="47F3F15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9101.21</w:t>
            </w:r>
          </w:p>
        </w:tc>
        <w:tc>
          <w:tcPr>
            <w:tcW w:w="2511" w:type="dxa"/>
            <w:tcBorders>
              <w:top w:val="nil"/>
              <w:left w:val="nil"/>
              <w:bottom w:val="single" w:sz="4" w:space="0" w:color="auto"/>
              <w:right w:val="single" w:sz="4" w:space="0" w:color="auto"/>
            </w:tcBorders>
            <w:shd w:val="clear" w:color="auto" w:fill="auto"/>
            <w:vAlign w:val="center"/>
            <w:hideMark/>
          </w:tcPr>
          <w:p w14:paraId="747DCE9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Có bộ phận lên giây tự động</w:t>
            </w:r>
          </w:p>
        </w:tc>
      </w:tr>
      <w:tr w:rsidR="00310089" w:rsidRPr="000C3C1F" w14:paraId="248C1C2C"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0F8CB3"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76</w:t>
            </w:r>
          </w:p>
        </w:tc>
        <w:tc>
          <w:tcPr>
            <w:tcW w:w="1741" w:type="dxa"/>
            <w:tcBorders>
              <w:top w:val="nil"/>
              <w:left w:val="nil"/>
              <w:bottom w:val="single" w:sz="4" w:space="0" w:color="auto"/>
              <w:right w:val="single" w:sz="4" w:space="0" w:color="auto"/>
            </w:tcBorders>
            <w:shd w:val="clear" w:color="auto" w:fill="auto"/>
            <w:vAlign w:val="center"/>
            <w:hideMark/>
          </w:tcPr>
          <w:p w14:paraId="1695879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9101.29</w:t>
            </w:r>
          </w:p>
        </w:tc>
        <w:tc>
          <w:tcPr>
            <w:tcW w:w="2490" w:type="dxa"/>
            <w:tcBorders>
              <w:top w:val="nil"/>
              <w:left w:val="nil"/>
              <w:bottom w:val="single" w:sz="4" w:space="0" w:color="auto"/>
              <w:right w:val="single" w:sz="4" w:space="0" w:color="auto"/>
            </w:tcBorders>
            <w:shd w:val="clear" w:color="auto" w:fill="auto"/>
            <w:vAlign w:val="center"/>
            <w:hideMark/>
          </w:tcPr>
          <w:p w14:paraId="017FA08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183DE10A"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9101.29</w:t>
            </w:r>
          </w:p>
        </w:tc>
        <w:tc>
          <w:tcPr>
            <w:tcW w:w="2511" w:type="dxa"/>
            <w:tcBorders>
              <w:top w:val="nil"/>
              <w:left w:val="nil"/>
              <w:bottom w:val="single" w:sz="4" w:space="0" w:color="auto"/>
              <w:right w:val="single" w:sz="4" w:space="0" w:color="auto"/>
            </w:tcBorders>
            <w:shd w:val="clear" w:color="auto" w:fill="auto"/>
            <w:vAlign w:val="center"/>
            <w:hideMark/>
          </w:tcPr>
          <w:p w14:paraId="18EF047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705EAB70"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217D45"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77</w:t>
            </w:r>
          </w:p>
        </w:tc>
        <w:tc>
          <w:tcPr>
            <w:tcW w:w="1741" w:type="dxa"/>
            <w:tcBorders>
              <w:top w:val="nil"/>
              <w:left w:val="nil"/>
              <w:bottom w:val="single" w:sz="4" w:space="0" w:color="auto"/>
              <w:right w:val="single" w:sz="4" w:space="0" w:color="auto"/>
            </w:tcBorders>
            <w:shd w:val="clear" w:color="auto" w:fill="auto"/>
            <w:vAlign w:val="center"/>
            <w:hideMark/>
          </w:tcPr>
          <w:p w14:paraId="55CF818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9101.99</w:t>
            </w:r>
          </w:p>
        </w:tc>
        <w:tc>
          <w:tcPr>
            <w:tcW w:w="2490" w:type="dxa"/>
            <w:tcBorders>
              <w:top w:val="nil"/>
              <w:left w:val="nil"/>
              <w:bottom w:val="single" w:sz="4" w:space="0" w:color="auto"/>
              <w:right w:val="single" w:sz="4" w:space="0" w:color="auto"/>
            </w:tcBorders>
            <w:shd w:val="clear" w:color="auto" w:fill="auto"/>
            <w:vAlign w:val="center"/>
            <w:hideMark/>
          </w:tcPr>
          <w:p w14:paraId="14A8850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200508A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9101.99</w:t>
            </w:r>
          </w:p>
        </w:tc>
        <w:tc>
          <w:tcPr>
            <w:tcW w:w="2511" w:type="dxa"/>
            <w:tcBorders>
              <w:top w:val="nil"/>
              <w:left w:val="nil"/>
              <w:bottom w:val="single" w:sz="4" w:space="0" w:color="auto"/>
              <w:right w:val="single" w:sz="4" w:space="0" w:color="auto"/>
            </w:tcBorders>
            <w:shd w:val="clear" w:color="auto" w:fill="auto"/>
            <w:vAlign w:val="center"/>
            <w:hideMark/>
          </w:tcPr>
          <w:p w14:paraId="7C29F31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26BF17C7" w14:textId="77777777" w:rsidTr="00310089">
        <w:trPr>
          <w:trHeight w:val="8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E3E6F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78</w:t>
            </w:r>
          </w:p>
        </w:tc>
        <w:tc>
          <w:tcPr>
            <w:tcW w:w="1741" w:type="dxa"/>
            <w:tcBorders>
              <w:top w:val="nil"/>
              <w:left w:val="nil"/>
              <w:bottom w:val="single" w:sz="4" w:space="0" w:color="auto"/>
              <w:right w:val="single" w:sz="4" w:space="0" w:color="auto"/>
            </w:tcBorders>
            <w:shd w:val="clear" w:color="auto" w:fill="auto"/>
            <w:vAlign w:val="center"/>
            <w:hideMark/>
          </w:tcPr>
          <w:p w14:paraId="1421692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9102.11</w:t>
            </w:r>
          </w:p>
        </w:tc>
        <w:tc>
          <w:tcPr>
            <w:tcW w:w="2490" w:type="dxa"/>
            <w:tcBorders>
              <w:top w:val="nil"/>
              <w:left w:val="nil"/>
              <w:bottom w:val="single" w:sz="4" w:space="0" w:color="auto"/>
              <w:right w:val="single" w:sz="4" w:space="0" w:color="auto"/>
            </w:tcBorders>
            <w:shd w:val="clear" w:color="auto" w:fill="auto"/>
            <w:vAlign w:val="center"/>
            <w:hideMark/>
          </w:tcPr>
          <w:p w14:paraId="60CADC2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Chỉ có mặt hiển thị bằng cơ học</w:t>
            </w:r>
          </w:p>
        </w:tc>
        <w:tc>
          <w:tcPr>
            <w:tcW w:w="1741" w:type="dxa"/>
            <w:tcBorders>
              <w:top w:val="nil"/>
              <w:left w:val="nil"/>
              <w:bottom w:val="single" w:sz="4" w:space="0" w:color="auto"/>
              <w:right w:val="single" w:sz="4" w:space="0" w:color="auto"/>
            </w:tcBorders>
            <w:shd w:val="clear" w:color="auto" w:fill="auto"/>
            <w:vAlign w:val="center"/>
            <w:hideMark/>
          </w:tcPr>
          <w:p w14:paraId="616C6A6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9102.11</w:t>
            </w:r>
          </w:p>
        </w:tc>
        <w:tc>
          <w:tcPr>
            <w:tcW w:w="2511" w:type="dxa"/>
            <w:tcBorders>
              <w:top w:val="nil"/>
              <w:left w:val="nil"/>
              <w:bottom w:val="single" w:sz="4" w:space="0" w:color="auto"/>
              <w:right w:val="single" w:sz="4" w:space="0" w:color="auto"/>
            </w:tcBorders>
            <w:shd w:val="clear" w:color="auto" w:fill="auto"/>
            <w:vAlign w:val="center"/>
            <w:hideMark/>
          </w:tcPr>
          <w:p w14:paraId="1739FD8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Chỉ có mặt hiển thị bằng cơ học</w:t>
            </w:r>
          </w:p>
        </w:tc>
      </w:tr>
      <w:tr w:rsidR="00310089" w:rsidRPr="000C3C1F" w14:paraId="619DC2DE" w14:textId="77777777" w:rsidTr="00310089">
        <w:trPr>
          <w:trHeight w:val="78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0005F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79</w:t>
            </w:r>
          </w:p>
        </w:tc>
        <w:tc>
          <w:tcPr>
            <w:tcW w:w="1741" w:type="dxa"/>
            <w:tcBorders>
              <w:top w:val="nil"/>
              <w:left w:val="nil"/>
              <w:bottom w:val="single" w:sz="4" w:space="0" w:color="auto"/>
              <w:right w:val="single" w:sz="4" w:space="0" w:color="auto"/>
            </w:tcBorders>
            <w:shd w:val="clear" w:color="auto" w:fill="auto"/>
            <w:vAlign w:val="center"/>
            <w:hideMark/>
          </w:tcPr>
          <w:p w14:paraId="77F0771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9102.12</w:t>
            </w:r>
          </w:p>
        </w:tc>
        <w:tc>
          <w:tcPr>
            <w:tcW w:w="2490" w:type="dxa"/>
            <w:tcBorders>
              <w:top w:val="nil"/>
              <w:left w:val="nil"/>
              <w:bottom w:val="single" w:sz="4" w:space="0" w:color="auto"/>
              <w:right w:val="single" w:sz="4" w:space="0" w:color="auto"/>
            </w:tcBorders>
            <w:shd w:val="clear" w:color="auto" w:fill="auto"/>
            <w:vAlign w:val="center"/>
            <w:hideMark/>
          </w:tcPr>
          <w:p w14:paraId="5F15A25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Chỉ có mặt hiển thị bằng quang điện tử</w:t>
            </w:r>
          </w:p>
        </w:tc>
        <w:tc>
          <w:tcPr>
            <w:tcW w:w="1741" w:type="dxa"/>
            <w:tcBorders>
              <w:top w:val="nil"/>
              <w:left w:val="nil"/>
              <w:bottom w:val="single" w:sz="4" w:space="0" w:color="auto"/>
              <w:right w:val="single" w:sz="4" w:space="0" w:color="auto"/>
            </w:tcBorders>
            <w:shd w:val="clear" w:color="auto" w:fill="auto"/>
            <w:vAlign w:val="center"/>
            <w:hideMark/>
          </w:tcPr>
          <w:p w14:paraId="5C00EC1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9102.12</w:t>
            </w:r>
          </w:p>
        </w:tc>
        <w:tc>
          <w:tcPr>
            <w:tcW w:w="2511" w:type="dxa"/>
            <w:tcBorders>
              <w:top w:val="nil"/>
              <w:left w:val="nil"/>
              <w:bottom w:val="single" w:sz="4" w:space="0" w:color="auto"/>
              <w:right w:val="single" w:sz="4" w:space="0" w:color="auto"/>
            </w:tcBorders>
            <w:shd w:val="clear" w:color="auto" w:fill="auto"/>
            <w:vAlign w:val="center"/>
            <w:hideMark/>
          </w:tcPr>
          <w:p w14:paraId="2A6E396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Chỉ có mặt hiển thị bằng quang điện tử</w:t>
            </w:r>
          </w:p>
        </w:tc>
      </w:tr>
      <w:tr w:rsidR="00310089" w:rsidRPr="000C3C1F" w14:paraId="0B056231"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49A84B"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80</w:t>
            </w:r>
          </w:p>
        </w:tc>
        <w:tc>
          <w:tcPr>
            <w:tcW w:w="1741" w:type="dxa"/>
            <w:tcBorders>
              <w:top w:val="nil"/>
              <w:left w:val="nil"/>
              <w:bottom w:val="single" w:sz="4" w:space="0" w:color="auto"/>
              <w:right w:val="single" w:sz="4" w:space="0" w:color="auto"/>
            </w:tcBorders>
            <w:shd w:val="clear" w:color="auto" w:fill="auto"/>
            <w:vAlign w:val="center"/>
            <w:hideMark/>
          </w:tcPr>
          <w:p w14:paraId="30CA49C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9102.91</w:t>
            </w:r>
          </w:p>
        </w:tc>
        <w:tc>
          <w:tcPr>
            <w:tcW w:w="2490" w:type="dxa"/>
            <w:tcBorders>
              <w:top w:val="nil"/>
              <w:left w:val="nil"/>
              <w:bottom w:val="single" w:sz="4" w:space="0" w:color="auto"/>
              <w:right w:val="single" w:sz="4" w:space="0" w:color="auto"/>
            </w:tcBorders>
            <w:shd w:val="clear" w:color="auto" w:fill="auto"/>
            <w:vAlign w:val="center"/>
            <w:hideMark/>
          </w:tcPr>
          <w:p w14:paraId="5B7DD70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Hoạt động bằng điện:</w:t>
            </w:r>
          </w:p>
        </w:tc>
        <w:tc>
          <w:tcPr>
            <w:tcW w:w="1741" w:type="dxa"/>
            <w:tcBorders>
              <w:top w:val="nil"/>
              <w:left w:val="nil"/>
              <w:bottom w:val="single" w:sz="4" w:space="0" w:color="auto"/>
              <w:right w:val="single" w:sz="4" w:space="0" w:color="auto"/>
            </w:tcBorders>
            <w:shd w:val="clear" w:color="auto" w:fill="auto"/>
            <w:noWrap/>
            <w:vAlign w:val="center"/>
            <w:hideMark/>
          </w:tcPr>
          <w:p w14:paraId="05AED8B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9102.91</w:t>
            </w:r>
          </w:p>
        </w:tc>
        <w:tc>
          <w:tcPr>
            <w:tcW w:w="2511" w:type="dxa"/>
            <w:tcBorders>
              <w:top w:val="nil"/>
              <w:left w:val="nil"/>
              <w:bottom w:val="single" w:sz="4" w:space="0" w:color="auto"/>
              <w:right w:val="single" w:sz="4" w:space="0" w:color="auto"/>
            </w:tcBorders>
            <w:shd w:val="clear" w:color="auto" w:fill="auto"/>
            <w:vAlign w:val="center"/>
            <w:hideMark/>
          </w:tcPr>
          <w:p w14:paraId="1FBC048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Hoạt động bằng điện:</w:t>
            </w:r>
          </w:p>
        </w:tc>
      </w:tr>
      <w:tr w:rsidR="00310089" w:rsidRPr="000C3C1F" w14:paraId="564BE6D6"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94B469"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81</w:t>
            </w:r>
          </w:p>
        </w:tc>
        <w:tc>
          <w:tcPr>
            <w:tcW w:w="1741" w:type="dxa"/>
            <w:tcBorders>
              <w:top w:val="nil"/>
              <w:left w:val="nil"/>
              <w:bottom w:val="single" w:sz="4" w:space="0" w:color="auto"/>
              <w:right w:val="single" w:sz="4" w:space="0" w:color="auto"/>
            </w:tcBorders>
            <w:shd w:val="clear" w:color="auto" w:fill="auto"/>
            <w:vAlign w:val="center"/>
            <w:hideMark/>
          </w:tcPr>
          <w:p w14:paraId="2BDA0C5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9102.99</w:t>
            </w:r>
          </w:p>
        </w:tc>
        <w:tc>
          <w:tcPr>
            <w:tcW w:w="2490" w:type="dxa"/>
            <w:tcBorders>
              <w:top w:val="nil"/>
              <w:left w:val="nil"/>
              <w:bottom w:val="single" w:sz="4" w:space="0" w:color="auto"/>
              <w:right w:val="single" w:sz="4" w:space="0" w:color="auto"/>
            </w:tcBorders>
            <w:shd w:val="clear" w:color="auto" w:fill="auto"/>
            <w:vAlign w:val="center"/>
            <w:hideMark/>
          </w:tcPr>
          <w:p w14:paraId="67184A8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noWrap/>
            <w:vAlign w:val="center"/>
            <w:hideMark/>
          </w:tcPr>
          <w:p w14:paraId="29F036F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9102.99</w:t>
            </w:r>
          </w:p>
        </w:tc>
        <w:tc>
          <w:tcPr>
            <w:tcW w:w="2511" w:type="dxa"/>
            <w:tcBorders>
              <w:top w:val="nil"/>
              <w:left w:val="nil"/>
              <w:bottom w:val="single" w:sz="4" w:space="0" w:color="auto"/>
              <w:right w:val="single" w:sz="4" w:space="0" w:color="auto"/>
            </w:tcBorders>
            <w:shd w:val="clear" w:color="auto" w:fill="auto"/>
            <w:vAlign w:val="center"/>
            <w:hideMark/>
          </w:tcPr>
          <w:p w14:paraId="7F78BF3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571935B3"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E37B6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82</w:t>
            </w:r>
          </w:p>
        </w:tc>
        <w:tc>
          <w:tcPr>
            <w:tcW w:w="1741" w:type="dxa"/>
            <w:tcBorders>
              <w:top w:val="nil"/>
              <w:left w:val="nil"/>
              <w:bottom w:val="single" w:sz="4" w:space="0" w:color="auto"/>
              <w:right w:val="single" w:sz="4" w:space="0" w:color="auto"/>
            </w:tcBorders>
            <w:shd w:val="clear" w:color="auto" w:fill="auto"/>
            <w:vAlign w:val="center"/>
            <w:hideMark/>
          </w:tcPr>
          <w:p w14:paraId="0A0117B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9111.10</w:t>
            </w:r>
          </w:p>
        </w:tc>
        <w:tc>
          <w:tcPr>
            <w:tcW w:w="2490" w:type="dxa"/>
            <w:tcBorders>
              <w:top w:val="nil"/>
              <w:left w:val="nil"/>
              <w:bottom w:val="single" w:sz="4" w:space="0" w:color="auto"/>
              <w:right w:val="single" w:sz="4" w:space="0" w:color="auto"/>
            </w:tcBorders>
            <w:shd w:val="clear" w:color="auto" w:fill="auto"/>
            <w:vAlign w:val="center"/>
            <w:hideMark/>
          </w:tcPr>
          <w:p w14:paraId="66F6F13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Vỏ đồng hồ bằng kim loại quý hoặc kim loại dát phủ kim loại quý</w:t>
            </w:r>
          </w:p>
        </w:tc>
        <w:tc>
          <w:tcPr>
            <w:tcW w:w="1741" w:type="dxa"/>
            <w:tcBorders>
              <w:top w:val="nil"/>
              <w:left w:val="nil"/>
              <w:bottom w:val="single" w:sz="4" w:space="0" w:color="auto"/>
              <w:right w:val="single" w:sz="4" w:space="0" w:color="auto"/>
            </w:tcBorders>
            <w:shd w:val="clear" w:color="auto" w:fill="auto"/>
            <w:vAlign w:val="center"/>
            <w:hideMark/>
          </w:tcPr>
          <w:p w14:paraId="2A91886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9111.10</w:t>
            </w:r>
          </w:p>
        </w:tc>
        <w:tc>
          <w:tcPr>
            <w:tcW w:w="2511" w:type="dxa"/>
            <w:tcBorders>
              <w:top w:val="nil"/>
              <w:left w:val="nil"/>
              <w:bottom w:val="single" w:sz="4" w:space="0" w:color="auto"/>
              <w:right w:val="single" w:sz="4" w:space="0" w:color="auto"/>
            </w:tcBorders>
            <w:shd w:val="clear" w:color="auto" w:fill="auto"/>
            <w:vAlign w:val="center"/>
            <w:hideMark/>
          </w:tcPr>
          <w:p w14:paraId="2C29B53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Vỏ đồng hồ bằng kim loại quý hoặc kim loại dát phủ kim loại quý</w:t>
            </w:r>
          </w:p>
        </w:tc>
      </w:tr>
      <w:tr w:rsidR="00310089" w:rsidRPr="000C3C1F" w14:paraId="7F27C492" w14:textId="77777777" w:rsidTr="00310089">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2DFB8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83</w:t>
            </w:r>
          </w:p>
        </w:tc>
        <w:tc>
          <w:tcPr>
            <w:tcW w:w="1741" w:type="dxa"/>
            <w:tcBorders>
              <w:top w:val="nil"/>
              <w:left w:val="nil"/>
              <w:bottom w:val="single" w:sz="4" w:space="0" w:color="auto"/>
              <w:right w:val="single" w:sz="4" w:space="0" w:color="auto"/>
            </w:tcBorders>
            <w:shd w:val="clear" w:color="auto" w:fill="auto"/>
            <w:vAlign w:val="center"/>
            <w:hideMark/>
          </w:tcPr>
          <w:p w14:paraId="681657C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9111.20</w:t>
            </w:r>
          </w:p>
        </w:tc>
        <w:tc>
          <w:tcPr>
            <w:tcW w:w="2490" w:type="dxa"/>
            <w:tcBorders>
              <w:top w:val="nil"/>
              <w:left w:val="nil"/>
              <w:bottom w:val="single" w:sz="4" w:space="0" w:color="auto"/>
              <w:right w:val="single" w:sz="4" w:space="0" w:color="auto"/>
            </w:tcBorders>
            <w:shd w:val="clear" w:color="auto" w:fill="auto"/>
            <w:vAlign w:val="center"/>
            <w:hideMark/>
          </w:tcPr>
          <w:p w14:paraId="3C327E4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Vỏ đồng hồ bằng kim loại cơ bản, đã hoặc chưa được mạ vàng hoặc mạ bạc</w:t>
            </w:r>
          </w:p>
        </w:tc>
        <w:tc>
          <w:tcPr>
            <w:tcW w:w="1741" w:type="dxa"/>
            <w:tcBorders>
              <w:top w:val="nil"/>
              <w:left w:val="nil"/>
              <w:bottom w:val="single" w:sz="4" w:space="0" w:color="auto"/>
              <w:right w:val="single" w:sz="4" w:space="0" w:color="auto"/>
            </w:tcBorders>
            <w:shd w:val="clear" w:color="auto" w:fill="auto"/>
            <w:vAlign w:val="center"/>
            <w:hideMark/>
          </w:tcPr>
          <w:p w14:paraId="782355D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9111.20</w:t>
            </w:r>
          </w:p>
        </w:tc>
        <w:tc>
          <w:tcPr>
            <w:tcW w:w="2511" w:type="dxa"/>
            <w:tcBorders>
              <w:top w:val="nil"/>
              <w:left w:val="nil"/>
              <w:bottom w:val="single" w:sz="4" w:space="0" w:color="auto"/>
              <w:right w:val="single" w:sz="4" w:space="0" w:color="auto"/>
            </w:tcBorders>
            <w:shd w:val="clear" w:color="auto" w:fill="auto"/>
            <w:vAlign w:val="center"/>
            <w:hideMark/>
          </w:tcPr>
          <w:p w14:paraId="7EA0F01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Vỏ đồng hồ bằng kim loại cơ bản, đã hoặc chưa được mạ vàng hoặc mạ bạc</w:t>
            </w:r>
          </w:p>
        </w:tc>
      </w:tr>
      <w:tr w:rsidR="00310089" w:rsidRPr="000C3C1F" w14:paraId="48E4F89C"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AD1EFC"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84</w:t>
            </w:r>
          </w:p>
        </w:tc>
        <w:tc>
          <w:tcPr>
            <w:tcW w:w="1741" w:type="dxa"/>
            <w:tcBorders>
              <w:top w:val="nil"/>
              <w:left w:val="nil"/>
              <w:bottom w:val="single" w:sz="4" w:space="0" w:color="auto"/>
              <w:right w:val="single" w:sz="4" w:space="0" w:color="auto"/>
            </w:tcBorders>
            <w:shd w:val="clear" w:color="auto" w:fill="auto"/>
            <w:vAlign w:val="center"/>
            <w:hideMark/>
          </w:tcPr>
          <w:p w14:paraId="138A6C7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9111.80</w:t>
            </w:r>
          </w:p>
        </w:tc>
        <w:tc>
          <w:tcPr>
            <w:tcW w:w="2490" w:type="dxa"/>
            <w:tcBorders>
              <w:top w:val="nil"/>
              <w:left w:val="nil"/>
              <w:bottom w:val="single" w:sz="4" w:space="0" w:color="auto"/>
              <w:right w:val="single" w:sz="4" w:space="0" w:color="auto"/>
            </w:tcBorders>
            <w:shd w:val="clear" w:color="auto" w:fill="auto"/>
            <w:vAlign w:val="center"/>
            <w:hideMark/>
          </w:tcPr>
          <w:p w14:paraId="406FA63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Vỏ đồng hồ loại khác</w:t>
            </w:r>
          </w:p>
        </w:tc>
        <w:tc>
          <w:tcPr>
            <w:tcW w:w="1741" w:type="dxa"/>
            <w:tcBorders>
              <w:top w:val="nil"/>
              <w:left w:val="nil"/>
              <w:bottom w:val="single" w:sz="4" w:space="0" w:color="auto"/>
              <w:right w:val="single" w:sz="4" w:space="0" w:color="auto"/>
            </w:tcBorders>
            <w:shd w:val="clear" w:color="auto" w:fill="auto"/>
            <w:vAlign w:val="center"/>
            <w:hideMark/>
          </w:tcPr>
          <w:p w14:paraId="16483A1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9111.80</w:t>
            </w:r>
          </w:p>
        </w:tc>
        <w:tc>
          <w:tcPr>
            <w:tcW w:w="2511" w:type="dxa"/>
            <w:tcBorders>
              <w:top w:val="nil"/>
              <w:left w:val="nil"/>
              <w:bottom w:val="single" w:sz="4" w:space="0" w:color="auto"/>
              <w:right w:val="single" w:sz="4" w:space="0" w:color="auto"/>
            </w:tcBorders>
            <w:shd w:val="clear" w:color="auto" w:fill="auto"/>
            <w:vAlign w:val="center"/>
            <w:hideMark/>
          </w:tcPr>
          <w:p w14:paraId="6BE8467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Vỏ đồng hồ loại khác</w:t>
            </w:r>
          </w:p>
        </w:tc>
      </w:tr>
      <w:tr w:rsidR="00310089" w:rsidRPr="000C3C1F" w14:paraId="0FFDC637"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22525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85</w:t>
            </w:r>
          </w:p>
        </w:tc>
        <w:tc>
          <w:tcPr>
            <w:tcW w:w="1741" w:type="dxa"/>
            <w:tcBorders>
              <w:top w:val="nil"/>
              <w:left w:val="nil"/>
              <w:bottom w:val="single" w:sz="4" w:space="0" w:color="auto"/>
              <w:right w:val="single" w:sz="4" w:space="0" w:color="auto"/>
            </w:tcBorders>
            <w:shd w:val="clear" w:color="auto" w:fill="auto"/>
            <w:vAlign w:val="center"/>
            <w:hideMark/>
          </w:tcPr>
          <w:p w14:paraId="26BE7D8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9111.90</w:t>
            </w:r>
          </w:p>
        </w:tc>
        <w:tc>
          <w:tcPr>
            <w:tcW w:w="2490" w:type="dxa"/>
            <w:tcBorders>
              <w:top w:val="nil"/>
              <w:left w:val="nil"/>
              <w:bottom w:val="single" w:sz="4" w:space="0" w:color="auto"/>
              <w:right w:val="single" w:sz="4" w:space="0" w:color="auto"/>
            </w:tcBorders>
            <w:shd w:val="clear" w:color="auto" w:fill="auto"/>
            <w:vAlign w:val="center"/>
            <w:hideMark/>
          </w:tcPr>
          <w:p w14:paraId="74E238F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w:t>
            </w:r>
          </w:p>
        </w:tc>
        <w:tc>
          <w:tcPr>
            <w:tcW w:w="1741" w:type="dxa"/>
            <w:tcBorders>
              <w:top w:val="nil"/>
              <w:left w:val="nil"/>
              <w:bottom w:val="single" w:sz="4" w:space="0" w:color="auto"/>
              <w:right w:val="single" w:sz="4" w:space="0" w:color="auto"/>
            </w:tcBorders>
            <w:shd w:val="clear" w:color="auto" w:fill="auto"/>
            <w:vAlign w:val="center"/>
            <w:hideMark/>
          </w:tcPr>
          <w:p w14:paraId="25AF8FC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9111.90</w:t>
            </w:r>
          </w:p>
        </w:tc>
        <w:tc>
          <w:tcPr>
            <w:tcW w:w="2511" w:type="dxa"/>
            <w:tcBorders>
              <w:top w:val="nil"/>
              <w:left w:val="nil"/>
              <w:bottom w:val="single" w:sz="4" w:space="0" w:color="auto"/>
              <w:right w:val="single" w:sz="4" w:space="0" w:color="auto"/>
            </w:tcBorders>
            <w:shd w:val="clear" w:color="auto" w:fill="auto"/>
            <w:vAlign w:val="center"/>
            <w:hideMark/>
          </w:tcPr>
          <w:p w14:paraId="5B2AB20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w:t>
            </w:r>
          </w:p>
        </w:tc>
      </w:tr>
      <w:tr w:rsidR="00310089" w:rsidRPr="000C3C1F" w14:paraId="17E28080"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A9DA84"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lastRenderedPageBreak/>
              <w:t>86</w:t>
            </w:r>
          </w:p>
        </w:tc>
        <w:tc>
          <w:tcPr>
            <w:tcW w:w="1741" w:type="dxa"/>
            <w:tcBorders>
              <w:top w:val="nil"/>
              <w:left w:val="nil"/>
              <w:bottom w:val="single" w:sz="4" w:space="0" w:color="auto"/>
              <w:right w:val="single" w:sz="4" w:space="0" w:color="auto"/>
            </w:tcBorders>
            <w:shd w:val="clear" w:color="auto" w:fill="auto"/>
            <w:vAlign w:val="center"/>
            <w:hideMark/>
          </w:tcPr>
          <w:p w14:paraId="3030A5B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9112.90</w:t>
            </w:r>
          </w:p>
        </w:tc>
        <w:tc>
          <w:tcPr>
            <w:tcW w:w="2490" w:type="dxa"/>
            <w:tcBorders>
              <w:top w:val="nil"/>
              <w:left w:val="nil"/>
              <w:bottom w:val="single" w:sz="4" w:space="0" w:color="auto"/>
              <w:right w:val="single" w:sz="4" w:space="0" w:color="auto"/>
            </w:tcBorders>
            <w:shd w:val="clear" w:color="auto" w:fill="auto"/>
            <w:vAlign w:val="center"/>
            <w:hideMark/>
          </w:tcPr>
          <w:p w14:paraId="555213F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w:t>
            </w:r>
          </w:p>
        </w:tc>
        <w:tc>
          <w:tcPr>
            <w:tcW w:w="1741" w:type="dxa"/>
            <w:tcBorders>
              <w:top w:val="nil"/>
              <w:left w:val="nil"/>
              <w:bottom w:val="single" w:sz="4" w:space="0" w:color="auto"/>
              <w:right w:val="single" w:sz="4" w:space="0" w:color="auto"/>
            </w:tcBorders>
            <w:shd w:val="clear" w:color="auto" w:fill="auto"/>
            <w:vAlign w:val="center"/>
            <w:hideMark/>
          </w:tcPr>
          <w:p w14:paraId="48D4538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9112.90</w:t>
            </w:r>
          </w:p>
        </w:tc>
        <w:tc>
          <w:tcPr>
            <w:tcW w:w="2511" w:type="dxa"/>
            <w:tcBorders>
              <w:top w:val="nil"/>
              <w:left w:val="nil"/>
              <w:bottom w:val="single" w:sz="4" w:space="0" w:color="auto"/>
              <w:right w:val="single" w:sz="4" w:space="0" w:color="auto"/>
            </w:tcBorders>
            <w:shd w:val="clear" w:color="auto" w:fill="auto"/>
            <w:vAlign w:val="center"/>
            <w:hideMark/>
          </w:tcPr>
          <w:p w14:paraId="149449D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Bộ phận</w:t>
            </w:r>
          </w:p>
        </w:tc>
      </w:tr>
      <w:tr w:rsidR="00310089" w:rsidRPr="000C3C1F" w14:paraId="2AE10753" w14:textId="77777777" w:rsidTr="00310089">
        <w:trPr>
          <w:trHeight w:val="114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68607A"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87</w:t>
            </w:r>
          </w:p>
        </w:tc>
        <w:tc>
          <w:tcPr>
            <w:tcW w:w="1741" w:type="dxa"/>
            <w:tcBorders>
              <w:top w:val="nil"/>
              <w:left w:val="nil"/>
              <w:bottom w:val="single" w:sz="4" w:space="0" w:color="auto"/>
              <w:right w:val="single" w:sz="4" w:space="0" w:color="auto"/>
            </w:tcBorders>
            <w:shd w:val="clear" w:color="auto" w:fill="auto"/>
            <w:vAlign w:val="center"/>
            <w:hideMark/>
          </w:tcPr>
          <w:p w14:paraId="2A4A081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9113.10</w:t>
            </w:r>
          </w:p>
        </w:tc>
        <w:tc>
          <w:tcPr>
            <w:tcW w:w="2490" w:type="dxa"/>
            <w:tcBorders>
              <w:top w:val="nil"/>
              <w:left w:val="nil"/>
              <w:bottom w:val="single" w:sz="4" w:space="0" w:color="auto"/>
              <w:right w:val="single" w:sz="4" w:space="0" w:color="auto"/>
            </w:tcBorders>
            <w:shd w:val="clear" w:color="auto" w:fill="auto"/>
            <w:vAlign w:val="center"/>
            <w:hideMark/>
          </w:tcPr>
          <w:p w14:paraId="7524C6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Bằng kim loại quý hoặc kim loại dát phủ kim loại quý</w:t>
            </w:r>
          </w:p>
        </w:tc>
        <w:tc>
          <w:tcPr>
            <w:tcW w:w="1741" w:type="dxa"/>
            <w:tcBorders>
              <w:top w:val="nil"/>
              <w:left w:val="nil"/>
              <w:bottom w:val="single" w:sz="4" w:space="0" w:color="auto"/>
              <w:right w:val="single" w:sz="4" w:space="0" w:color="auto"/>
            </w:tcBorders>
            <w:shd w:val="clear" w:color="auto" w:fill="auto"/>
            <w:vAlign w:val="center"/>
            <w:hideMark/>
          </w:tcPr>
          <w:p w14:paraId="1EDA316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9113.10</w:t>
            </w:r>
          </w:p>
        </w:tc>
        <w:tc>
          <w:tcPr>
            <w:tcW w:w="2511" w:type="dxa"/>
            <w:tcBorders>
              <w:top w:val="nil"/>
              <w:left w:val="nil"/>
              <w:bottom w:val="single" w:sz="4" w:space="0" w:color="auto"/>
              <w:right w:val="single" w:sz="4" w:space="0" w:color="auto"/>
            </w:tcBorders>
            <w:shd w:val="clear" w:color="auto" w:fill="auto"/>
            <w:vAlign w:val="center"/>
            <w:hideMark/>
          </w:tcPr>
          <w:p w14:paraId="33A70E6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Bằng kim loại quý hoặc kim loại dát phủ kim loại quý</w:t>
            </w:r>
          </w:p>
        </w:tc>
      </w:tr>
      <w:tr w:rsidR="00310089" w:rsidRPr="000C3C1F" w14:paraId="25414FE2"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E2B693"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88</w:t>
            </w:r>
          </w:p>
        </w:tc>
        <w:tc>
          <w:tcPr>
            <w:tcW w:w="1741" w:type="dxa"/>
            <w:tcBorders>
              <w:top w:val="nil"/>
              <w:left w:val="nil"/>
              <w:bottom w:val="single" w:sz="4" w:space="0" w:color="auto"/>
              <w:right w:val="single" w:sz="4" w:space="0" w:color="auto"/>
            </w:tcBorders>
            <w:shd w:val="clear" w:color="auto" w:fill="auto"/>
            <w:vAlign w:val="center"/>
            <w:hideMark/>
          </w:tcPr>
          <w:p w14:paraId="3582DA7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9113.20</w:t>
            </w:r>
          </w:p>
        </w:tc>
        <w:tc>
          <w:tcPr>
            <w:tcW w:w="2490" w:type="dxa"/>
            <w:tcBorders>
              <w:top w:val="nil"/>
              <w:left w:val="nil"/>
              <w:bottom w:val="single" w:sz="4" w:space="0" w:color="auto"/>
              <w:right w:val="single" w:sz="4" w:space="0" w:color="auto"/>
            </w:tcBorders>
            <w:shd w:val="clear" w:color="auto" w:fill="auto"/>
            <w:vAlign w:val="center"/>
            <w:hideMark/>
          </w:tcPr>
          <w:p w14:paraId="78035EB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Bằng kim loại cơ bản, đã hoặc chưa mạ vàng hoặc bạc</w:t>
            </w:r>
          </w:p>
        </w:tc>
        <w:tc>
          <w:tcPr>
            <w:tcW w:w="1741" w:type="dxa"/>
            <w:tcBorders>
              <w:top w:val="nil"/>
              <w:left w:val="nil"/>
              <w:bottom w:val="single" w:sz="4" w:space="0" w:color="auto"/>
              <w:right w:val="single" w:sz="4" w:space="0" w:color="auto"/>
            </w:tcBorders>
            <w:shd w:val="clear" w:color="auto" w:fill="auto"/>
            <w:vAlign w:val="center"/>
            <w:hideMark/>
          </w:tcPr>
          <w:p w14:paraId="3454A23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9113.20</w:t>
            </w:r>
          </w:p>
        </w:tc>
        <w:tc>
          <w:tcPr>
            <w:tcW w:w="2511" w:type="dxa"/>
            <w:tcBorders>
              <w:top w:val="nil"/>
              <w:left w:val="nil"/>
              <w:bottom w:val="single" w:sz="4" w:space="0" w:color="auto"/>
              <w:right w:val="single" w:sz="4" w:space="0" w:color="auto"/>
            </w:tcBorders>
            <w:shd w:val="clear" w:color="auto" w:fill="auto"/>
            <w:vAlign w:val="center"/>
            <w:hideMark/>
          </w:tcPr>
          <w:p w14:paraId="2DE0D467"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Bằng kim loại cơ bản, đã hoặc chưa mạ vàng hoặc bạc</w:t>
            </w:r>
          </w:p>
        </w:tc>
      </w:tr>
      <w:tr w:rsidR="00310089" w:rsidRPr="000C3C1F" w14:paraId="6D197918"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A24A1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89</w:t>
            </w:r>
          </w:p>
        </w:tc>
        <w:tc>
          <w:tcPr>
            <w:tcW w:w="1741" w:type="dxa"/>
            <w:tcBorders>
              <w:top w:val="nil"/>
              <w:left w:val="nil"/>
              <w:bottom w:val="single" w:sz="4" w:space="0" w:color="auto"/>
              <w:right w:val="single" w:sz="4" w:space="0" w:color="auto"/>
            </w:tcBorders>
            <w:shd w:val="clear" w:color="auto" w:fill="auto"/>
            <w:vAlign w:val="center"/>
            <w:hideMark/>
          </w:tcPr>
          <w:p w14:paraId="4E0269D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9113.90</w:t>
            </w:r>
          </w:p>
        </w:tc>
        <w:tc>
          <w:tcPr>
            <w:tcW w:w="2490" w:type="dxa"/>
            <w:tcBorders>
              <w:top w:val="nil"/>
              <w:left w:val="nil"/>
              <w:bottom w:val="single" w:sz="4" w:space="0" w:color="auto"/>
              <w:right w:val="single" w:sz="4" w:space="0" w:color="auto"/>
            </w:tcBorders>
            <w:shd w:val="clear" w:color="auto" w:fill="auto"/>
            <w:vAlign w:val="center"/>
            <w:hideMark/>
          </w:tcPr>
          <w:p w14:paraId="4DA444F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c>
          <w:tcPr>
            <w:tcW w:w="1741" w:type="dxa"/>
            <w:tcBorders>
              <w:top w:val="nil"/>
              <w:left w:val="nil"/>
              <w:bottom w:val="single" w:sz="4" w:space="0" w:color="auto"/>
              <w:right w:val="single" w:sz="4" w:space="0" w:color="auto"/>
            </w:tcBorders>
            <w:shd w:val="clear" w:color="auto" w:fill="auto"/>
            <w:vAlign w:val="center"/>
            <w:hideMark/>
          </w:tcPr>
          <w:p w14:paraId="31F7617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9113.90</w:t>
            </w:r>
          </w:p>
        </w:tc>
        <w:tc>
          <w:tcPr>
            <w:tcW w:w="2511" w:type="dxa"/>
            <w:tcBorders>
              <w:top w:val="nil"/>
              <w:left w:val="nil"/>
              <w:bottom w:val="single" w:sz="4" w:space="0" w:color="auto"/>
              <w:right w:val="single" w:sz="4" w:space="0" w:color="auto"/>
            </w:tcBorders>
            <w:shd w:val="clear" w:color="auto" w:fill="auto"/>
            <w:vAlign w:val="center"/>
            <w:hideMark/>
          </w:tcPr>
          <w:p w14:paraId="7A6418D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r>
      <w:tr w:rsidR="00310089" w:rsidRPr="000C3C1F" w14:paraId="4C515D20" w14:textId="77777777" w:rsidTr="00310089">
        <w:trPr>
          <w:trHeight w:val="7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47862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90</w:t>
            </w:r>
          </w:p>
        </w:tc>
        <w:tc>
          <w:tcPr>
            <w:tcW w:w="1741" w:type="dxa"/>
            <w:tcBorders>
              <w:top w:val="nil"/>
              <w:left w:val="nil"/>
              <w:bottom w:val="single" w:sz="4" w:space="0" w:color="auto"/>
              <w:right w:val="single" w:sz="4" w:space="0" w:color="auto"/>
            </w:tcBorders>
            <w:shd w:val="clear" w:color="auto" w:fill="auto"/>
            <w:vAlign w:val="center"/>
            <w:hideMark/>
          </w:tcPr>
          <w:p w14:paraId="23F175E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9114.10</w:t>
            </w:r>
          </w:p>
        </w:tc>
        <w:tc>
          <w:tcPr>
            <w:tcW w:w="2490" w:type="dxa"/>
            <w:tcBorders>
              <w:top w:val="nil"/>
              <w:left w:val="nil"/>
              <w:bottom w:val="single" w:sz="4" w:space="0" w:color="auto"/>
              <w:right w:val="single" w:sz="4" w:space="0" w:color="auto"/>
            </w:tcBorders>
            <w:shd w:val="clear" w:color="auto" w:fill="auto"/>
            <w:vAlign w:val="center"/>
            <w:hideMark/>
          </w:tcPr>
          <w:p w14:paraId="0146126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Lò xo, kể cả vành tóc</w:t>
            </w:r>
          </w:p>
        </w:tc>
        <w:tc>
          <w:tcPr>
            <w:tcW w:w="1741" w:type="dxa"/>
            <w:tcBorders>
              <w:top w:val="nil"/>
              <w:left w:val="nil"/>
              <w:bottom w:val="single" w:sz="4" w:space="0" w:color="auto"/>
              <w:right w:val="single" w:sz="4" w:space="0" w:color="auto"/>
            </w:tcBorders>
            <w:shd w:val="clear" w:color="auto" w:fill="auto"/>
            <w:vAlign w:val="center"/>
            <w:hideMark/>
          </w:tcPr>
          <w:p w14:paraId="783D360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9114.10</w:t>
            </w:r>
          </w:p>
        </w:tc>
        <w:tc>
          <w:tcPr>
            <w:tcW w:w="2511" w:type="dxa"/>
            <w:tcBorders>
              <w:top w:val="nil"/>
              <w:left w:val="nil"/>
              <w:bottom w:val="single" w:sz="4" w:space="0" w:color="auto"/>
              <w:right w:val="single" w:sz="4" w:space="0" w:color="auto"/>
            </w:tcBorders>
            <w:shd w:val="clear" w:color="auto" w:fill="auto"/>
            <w:vAlign w:val="center"/>
            <w:hideMark/>
          </w:tcPr>
          <w:p w14:paraId="5F4DF23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Lò xo, kể cả </w:t>
            </w:r>
            <w:r w:rsidRPr="000C3C1F">
              <w:rPr>
                <w:rFonts w:cs="Times New Roman"/>
                <w:sz w:val="26"/>
                <w:szCs w:val="26"/>
                <w:lang w:eastAsia="vi-VN"/>
              </w:rPr>
              <w:t>dây</w:t>
            </w:r>
            <w:r w:rsidRPr="000C3C1F">
              <w:rPr>
                <w:rFonts w:cs="Times New Roman"/>
                <w:sz w:val="26"/>
                <w:szCs w:val="26"/>
                <w:lang w:val="vi-VN" w:eastAsia="vi-VN"/>
              </w:rPr>
              <w:t xml:space="preserve"> tóc</w:t>
            </w:r>
          </w:p>
        </w:tc>
      </w:tr>
      <w:tr w:rsidR="00310089" w:rsidRPr="000C3C1F" w14:paraId="23CFB5E9"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6E8338"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91</w:t>
            </w:r>
          </w:p>
        </w:tc>
        <w:tc>
          <w:tcPr>
            <w:tcW w:w="1741" w:type="dxa"/>
            <w:tcBorders>
              <w:top w:val="nil"/>
              <w:left w:val="nil"/>
              <w:bottom w:val="single" w:sz="4" w:space="0" w:color="auto"/>
              <w:right w:val="single" w:sz="4" w:space="0" w:color="auto"/>
            </w:tcBorders>
            <w:shd w:val="clear" w:color="auto" w:fill="auto"/>
            <w:vAlign w:val="center"/>
            <w:hideMark/>
          </w:tcPr>
          <w:p w14:paraId="72ACD91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9114.20</w:t>
            </w:r>
          </w:p>
        </w:tc>
        <w:tc>
          <w:tcPr>
            <w:tcW w:w="2490" w:type="dxa"/>
            <w:tcBorders>
              <w:top w:val="nil"/>
              <w:left w:val="nil"/>
              <w:bottom w:val="single" w:sz="4" w:space="0" w:color="auto"/>
              <w:right w:val="single" w:sz="4" w:space="0" w:color="auto"/>
            </w:tcBorders>
            <w:shd w:val="clear" w:color="auto" w:fill="auto"/>
            <w:vAlign w:val="center"/>
            <w:hideMark/>
          </w:tcPr>
          <w:p w14:paraId="6C10B70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Chân kính</w:t>
            </w:r>
          </w:p>
        </w:tc>
        <w:tc>
          <w:tcPr>
            <w:tcW w:w="1741" w:type="dxa"/>
            <w:tcBorders>
              <w:top w:val="nil"/>
              <w:left w:val="nil"/>
              <w:bottom w:val="single" w:sz="4" w:space="0" w:color="auto"/>
              <w:right w:val="single" w:sz="4" w:space="0" w:color="auto"/>
            </w:tcBorders>
            <w:shd w:val="clear" w:color="auto" w:fill="auto"/>
            <w:vAlign w:val="center"/>
            <w:hideMark/>
          </w:tcPr>
          <w:p w14:paraId="584A243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ex9114.90</w:t>
            </w:r>
          </w:p>
        </w:tc>
        <w:tc>
          <w:tcPr>
            <w:tcW w:w="2511" w:type="dxa"/>
            <w:tcBorders>
              <w:top w:val="nil"/>
              <w:left w:val="nil"/>
              <w:bottom w:val="single" w:sz="4" w:space="0" w:color="auto"/>
              <w:right w:val="single" w:sz="4" w:space="0" w:color="auto"/>
            </w:tcBorders>
            <w:shd w:val="clear" w:color="auto" w:fill="auto"/>
            <w:vAlign w:val="center"/>
            <w:hideMark/>
          </w:tcPr>
          <w:p w14:paraId="2F5D27E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Loại khác</w:t>
            </w:r>
          </w:p>
        </w:tc>
      </w:tr>
      <w:tr w:rsidR="00310089" w:rsidRPr="000C3C1F" w14:paraId="1301E4F4"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8276F2"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92</w:t>
            </w:r>
          </w:p>
        </w:tc>
        <w:tc>
          <w:tcPr>
            <w:tcW w:w="1741" w:type="dxa"/>
            <w:tcBorders>
              <w:top w:val="nil"/>
              <w:left w:val="nil"/>
              <w:bottom w:val="single" w:sz="4" w:space="0" w:color="auto"/>
              <w:right w:val="single" w:sz="4" w:space="0" w:color="auto"/>
            </w:tcBorders>
            <w:shd w:val="clear" w:color="auto" w:fill="auto"/>
            <w:vAlign w:val="center"/>
            <w:hideMark/>
          </w:tcPr>
          <w:p w14:paraId="121A10D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9114.30</w:t>
            </w:r>
          </w:p>
        </w:tc>
        <w:tc>
          <w:tcPr>
            <w:tcW w:w="2490" w:type="dxa"/>
            <w:tcBorders>
              <w:top w:val="nil"/>
              <w:left w:val="nil"/>
              <w:bottom w:val="single" w:sz="4" w:space="0" w:color="auto"/>
              <w:right w:val="single" w:sz="4" w:space="0" w:color="auto"/>
            </w:tcBorders>
            <w:shd w:val="clear" w:color="auto" w:fill="auto"/>
            <w:vAlign w:val="center"/>
            <w:hideMark/>
          </w:tcPr>
          <w:p w14:paraId="0D03A87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Mặt số</w:t>
            </w:r>
          </w:p>
        </w:tc>
        <w:tc>
          <w:tcPr>
            <w:tcW w:w="1741" w:type="dxa"/>
            <w:tcBorders>
              <w:top w:val="nil"/>
              <w:left w:val="nil"/>
              <w:bottom w:val="single" w:sz="4" w:space="0" w:color="auto"/>
              <w:right w:val="single" w:sz="4" w:space="0" w:color="auto"/>
            </w:tcBorders>
            <w:shd w:val="clear" w:color="auto" w:fill="auto"/>
            <w:vAlign w:val="center"/>
            <w:hideMark/>
          </w:tcPr>
          <w:p w14:paraId="6061EFA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9114.30</w:t>
            </w:r>
          </w:p>
        </w:tc>
        <w:tc>
          <w:tcPr>
            <w:tcW w:w="2511" w:type="dxa"/>
            <w:tcBorders>
              <w:top w:val="nil"/>
              <w:left w:val="nil"/>
              <w:bottom w:val="single" w:sz="4" w:space="0" w:color="auto"/>
              <w:right w:val="single" w:sz="4" w:space="0" w:color="auto"/>
            </w:tcBorders>
            <w:shd w:val="clear" w:color="auto" w:fill="auto"/>
            <w:vAlign w:val="center"/>
            <w:hideMark/>
          </w:tcPr>
          <w:p w14:paraId="2834F7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Mặt số</w:t>
            </w:r>
          </w:p>
        </w:tc>
      </w:tr>
      <w:tr w:rsidR="00310089" w:rsidRPr="000C3C1F" w14:paraId="6C3872B8"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B93364"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93</w:t>
            </w:r>
          </w:p>
        </w:tc>
        <w:tc>
          <w:tcPr>
            <w:tcW w:w="1741" w:type="dxa"/>
            <w:tcBorders>
              <w:top w:val="nil"/>
              <w:left w:val="nil"/>
              <w:bottom w:val="single" w:sz="4" w:space="0" w:color="auto"/>
              <w:right w:val="single" w:sz="4" w:space="0" w:color="auto"/>
            </w:tcBorders>
            <w:shd w:val="clear" w:color="auto" w:fill="auto"/>
            <w:vAlign w:val="center"/>
            <w:hideMark/>
          </w:tcPr>
          <w:p w14:paraId="3DF5597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9114.40</w:t>
            </w:r>
          </w:p>
        </w:tc>
        <w:tc>
          <w:tcPr>
            <w:tcW w:w="2490" w:type="dxa"/>
            <w:tcBorders>
              <w:top w:val="nil"/>
              <w:left w:val="nil"/>
              <w:bottom w:val="single" w:sz="4" w:space="0" w:color="auto"/>
              <w:right w:val="single" w:sz="4" w:space="0" w:color="auto"/>
            </w:tcBorders>
            <w:shd w:val="clear" w:color="auto" w:fill="auto"/>
            <w:vAlign w:val="center"/>
            <w:hideMark/>
          </w:tcPr>
          <w:p w14:paraId="087732A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Mâm và trục</w:t>
            </w:r>
          </w:p>
        </w:tc>
        <w:tc>
          <w:tcPr>
            <w:tcW w:w="1741" w:type="dxa"/>
            <w:tcBorders>
              <w:top w:val="nil"/>
              <w:left w:val="nil"/>
              <w:bottom w:val="single" w:sz="4" w:space="0" w:color="auto"/>
              <w:right w:val="single" w:sz="4" w:space="0" w:color="auto"/>
            </w:tcBorders>
            <w:shd w:val="clear" w:color="auto" w:fill="auto"/>
            <w:vAlign w:val="center"/>
            <w:hideMark/>
          </w:tcPr>
          <w:p w14:paraId="5FDE2DF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9114.40</w:t>
            </w:r>
          </w:p>
        </w:tc>
        <w:tc>
          <w:tcPr>
            <w:tcW w:w="2511" w:type="dxa"/>
            <w:tcBorders>
              <w:top w:val="nil"/>
              <w:left w:val="nil"/>
              <w:bottom w:val="single" w:sz="4" w:space="0" w:color="auto"/>
              <w:right w:val="single" w:sz="4" w:space="0" w:color="auto"/>
            </w:tcBorders>
            <w:shd w:val="clear" w:color="auto" w:fill="auto"/>
            <w:vAlign w:val="center"/>
            <w:hideMark/>
          </w:tcPr>
          <w:p w14:paraId="69974B8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Mâm và trục</w:t>
            </w:r>
          </w:p>
        </w:tc>
      </w:tr>
      <w:tr w:rsidR="00310089" w:rsidRPr="000C3C1F" w14:paraId="420B208B"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95FB66"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94</w:t>
            </w:r>
          </w:p>
        </w:tc>
        <w:tc>
          <w:tcPr>
            <w:tcW w:w="1741" w:type="dxa"/>
            <w:tcBorders>
              <w:top w:val="nil"/>
              <w:left w:val="nil"/>
              <w:bottom w:val="single" w:sz="4" w:space="0" w:color="auto"/>
              <w:right w:val="single" w:sz="4" w:space="0" w:color="auto"/>
            </w:tcBorders>
            <w:shd w:val="clear" w:color="auto" w:fill="auto"/>
            <w:vAlign w:val="center"/>
            <w:hideMark/>
          </w:tcPr>
          <w:p w14:paraId="30DA49F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9114.90</w:t>
            </w:r>
          </w:p>
        </w:tc>
        <w:tc>
          <w:tcPr>
            <w:tcW w:w="2490" w:type="dxa"/>
            <w:tcBorders>
              <w:top w:val="nil"/>
              <w:left w:val="nil"/>
              <w:bottom w:val="single" w:sz="4" w:space="0" w:color="auto"/>
              <w:right w:val="single" w:sz="4" w:space="0" w:color="auto"/>
            </w:tcBorders>
            <w:shd w:val="clear" w:color="auto" w:fill="auto"/>
            <w:vAlign w:val="center"/>
            <w:hideMark/>
          </w:tcPr>
          <w:p w14:paraId="4153DD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c>
          <w:tcPr>
            <w:tcW w:w="1741" w:type="dxa"/>
            <w:tcBorders>
              <w:top w:val="nil"/>
              <w:left w:val="nil"/>
              <w:bottom w:val="single" w:sz="4" w:space="0" w:color="auto"/>
              <w:right w:val="single" w:sz="4" w:space="0" w:color="auto"/>
            </w:tcBorders>
            <w:shd w:val="clear" w:color="auto" w:fill="auto"/>
            <w:vAlign w:val="center"/>
            <w:hideMark/>
          </w:tcPr>
          <w:p w14:paraId="4968124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9114.90</w:t>
            </w:r>
          </w:p>
        </w:tc>
        <w:tc>
          <w:tcPr>
            <w:tcW w:w="2511" w:type="dxa"/>
            <w:tcBorders>
              <w:top w:val="nil"/>
              <w:left w:val="nil"/>
              <w:bottom w:val="single" w:sz="4" w:space="0" w:color="auto"/>
              <w:right w:val="single" w:sz="4" w:space="0" w:color="auto"/>
            </w:tcBorders>
            <w:shd w:val="clear" w:color="auto" w:fill="auto"/>
            <w:vAlign w:val="center"/>
            <w:hideMark/>
          </w:tcPr>
          <w:p w14:paraId="3891879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r>
      <w:tr w:rsidR="00310089" w:rsidRPr="000C3C1F" w14:paraId="39A0661D" w14:textId="77777777" w:rsidTr="0031008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EC3DED"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95</w:t>
            </w:r>
          </w:p>
        </w:tc>
        <w:tc>
          <w:tcPr>
            <w:tcW w:w="1741" w:type="dxa"/>
            <w:tcBorders>
              <w:top w:val="nil"/>
              <w:left w:val="nil"/>
              <w:bottom w:val="single" w:sz="4" w:space="0" w:color="auto"/>
              <w:right w:val="single" w:sz="4" w:space="0" w:color="auto"/>
            </w:tcBorders>
            <w:shd w:val="clear" w:color="auto" w:fill="auto"/>
            <w:vAlign w:val="center"/>
            <w:hideMark/>
          </w:tcPr>
          <w:p w14:paraId="6510873C"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9404.90</w:t>
            </w:r>
          </w:p>
        </w:tc>
        <w:tc>
          <w:tcPr>
            <w:tcW w:w="2490" w:type="dxa"/>
            <w:tcBorders>
              <w:top w:val="nil"/>
              <w:left w:val="nil"/>
              <w:bottom w:val="single" w:sz="4" w:space="0" w:color="auto"/>
              <w:right w:val="single" w:sz="4" w:space="0" w:color="auto"/>
            </w:tcBorders>
            <w:shd w:val="clear" w:color="auto" w:fill="auto"/>
            <w:vAlign w:val="center"/>
            <w:hideMark/>
          </w:tcPr>
          <w:p w14:paraId="4620F65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c>
          <w:tcPr>
            <w:tcW w:w="1741" w:type="dxa"/>
            <w:tcBorders>
              <w:top w:val="nil"/>
              <w:left w:val="nil"/>
              <w:bottom w:val="single" w:sz="4" w:space="0" w:color="auto"/>
              <w:right w:val="single" w:sz="4" w:space="0" w:color="auto"/>
            </w:tcBorders>
            <w:shd w:val="clear" w:color="auto" w:fill="auto"/>
            <w:noWrap/>
            <w:vAlign w:val="center"/>
            <w:hideMark/>
          </w:tcPr>
          <w:p w14:paraId="799756D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9404.90</w:t>
            </w:r>
          </w:p>
        </w:tc>
        <w:tc>
          <w:tcPr>
            <w:tcW w:w="2511" w:type="dxa"/>
            <w:tcBorders>
              <w:top w:val="nil"/>
              <w:left w:val="nil"/>
              <w:bottom w:val="single" w:sz="4" w:space="0" w:color="auto"/>
              <w:right w:val="single" w:sz="4" w:space="0" w:color="auto"/>
            </w:tcBorders>
            <w:shd w:val="clear" w:color="auto" w:fill="auto"/>
            <w:vAlign w:val="center"/>
            <w:hideMark/>
          </w:tcPr>
          <w:p w14:paraId="3DEC9F1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w:t>
            </w:r>
          </w:p>
        </w:tc>
      </w:tr>
      <w:tr w:rsidR="00310089" w:rsidRPr="000C3C1F" w14:paraId="4BCDD74C"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7A2CD1"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96</w:t>
            </w:r>
          </w:p>
        </w:tc>
        <w:tc>
          <w:tcPr>
            <w:tcW w:w="1741" w:type="dxa"/>
            <w:tcBorders>
              <w:top w:val="nil"/>
              <w:left w:val="nil"/>
              <w:bottom w:val="single" w:sz="4" w:space="0" w:color="auto"/>
              <w:right w:val="single" w:sz="4" w:space="0" w:color="auto"/>
            </w:tcBorders>
            <w:shd w:val="clear" w:color="auto" w:fill="auto"/>
            <w:vAlign w:val="center"/>
            <w:hideMark/>
          </w:tcPr>
          <w:p w14:paraId="3F16364D"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9503.00.21</w:t>
            </w:r>
          </w:p>
        </w:tc>
        <w:tc>
          <w:tcPr>
            <w:tcW w:w="2490" w:type="dxa"/>
            <w:tcBorders>
              <w:top w:val="nil"/>
              <w:left w:val="nil"/>
              <w:bottom w:val="single" w:sz="4" w:space="0" w:color="auto"/>
              <w:right w:val="single" w:sz="4" w:space="0" w:color="auto"/>
            </w:tcBorders>
            <w:shd w:val="clear" w:color="auto" w:fill="auto"/>
            <w:vAlign w:val="center"/>
            <w:hideMark/>
          </w:tcPr>
          <w:p w14:paraId="522E02C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Búp bê, có hoặc không có trang phục</w:t>
            </w:r>
          </w:p>
        </w:tc>
        <w:tc>
          <w:tcPr>
            <w:tcW w:w="1741" w:type="dxa"/>
            <w:tcBorders>
              <w:top w:val="nil"/>
              <w:left w:val="nil"/>
              <w:bottom w:val="single" w:sz="4" w:space="0" w:color="auto"/>
              <w:right w:val="single" w:sz="4" w:space="0" w:color="auto"/>
            </w:tcBorders>
            <w:shd w:val="clear" w:color="auto" w:fill="auto"/>
            <w:vAlign w:val="center"/>
            <w:hideMark/>
          </w:tcPr>
          <w:p w14:paraId="4A2DB88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9503.00.21</w:t>
            </w:r>
          </w:p>
        </w:tc>
        <w:tc>
          <w:tcPr>
            <w:tcW w:w="2511" w:type="dxa"/>
            <w:tcBorders>
              <w:top w:val="nil"/>
              <w:left w:val="nil"/>
              <w:bottom w:val="single" w:sz="4" w:space="0" w:color="auto"/>
              <w:right w:val="single" w:sz="4" w:space="0" w:color="auto"/>
            </w:tcBorders>
            <w:shd w:val="clear" w:color="auto" w:fill="auto"/>
            <w:vAlign w:val="center"/>
            <w:hideMark/>
          </w:tcPr>
          <w:p w14:paraId="570DE9C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Búp bê, có hoặc không có trang phục</w:t>
            </w:r>
          </w:p>
        </w:tc>
      </w:tr>
      <w:tr w:rsidR="00310089" w:rsidRPr="000C3C1F" w14:paraId="0E4EED34" w14:textId="77777777" w:rsidTr="00310089">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C9694F"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97</w:t>
            </w:r>
          </w:p>
        </w:tc>
        <w:tc>
          <w:tcPr>
            <w:tcW w:w="1741" w:type="dxa"/>
            <w:tcBorders>
              <w:top w:val="nil"/>
              <w:left w:val="nil"/>
              <w:bottom w:val="single" w:sz="4" w:space="0" w:color="auto"/>
              <w:right w:val="single" w:sz="4" w:space="0" w:color="auto"/>
            </w:tcBorders>
            <w:shd w:val="clear" w:color="auto" w:fill="auto"/>
            <w:vAlign w:val="center"/>
            <w:hideMark/>
          </w:tcPr>
          <w:p w14:paraId="73D9C8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9503.00.22</w:t>
            </w:r>
          </w:p>
        </w:tc>
        <w:tc>
          <w:tcPr>
            <w:tcW w:w="2490" w:type="dxa"/>
            <w:tcBorders>
              <w:top w:val="nil"/>
              <w:left w:val="nil"/>
              <w:bottom w:val="single" w:sz="4" w:space="0" w:color="auto"/>
              <w:right w:val="single" w:sz="4" w:space="0" w:color="auto"/>
            </w:tcBorders>
            <w:shd w:val="clear" w:color="auto" w:fill="auto"/>
            <w:vAlign w:val="center"/>
            <w:hideMark/>
          </w:tcPr>
          <w:p w14:paraId="04E7F79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 Quần áo và phụ kiện quần áo; giầy và mũ</w:t>
            </w:r>
          </w:p>
        </w:tc>
        <w:tc>
          <w:tcPr>
            <w:tcW w:w="1741" w:type="dxa"/>
            <w:tcBorders>
              <w:top w:val="nil"/>
              <w:left w:val="nil"/>
              <w:bottom w:val="single" w:sz="4" w:space="0" w:color="auto"/>
              <w:right w:val="single" w:sz="4" w:space="0" w:color="auto"/>
            </w:tcBorders>
            <w:shd w:val="clear" w:color="auto" w:fill="auto"/>
            <w:vAlign w:val="center"/>
            <w:hideMark/>
          </w:tcPr>
          <w:p w14:paraId="52114B9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9503.00.22</w:t>
            </w:r>
          </w:p>
        </w:tc>
        <w:tc>
          <w:tcPr>
            <w:tcW w:w="2511" w:type="dxa"/>
            <w:tcBorders>
              <w:top w:val="nil"/>
              <w:left w:val="nil"/>
              <w:bottom w:val="single" w:sz="4" w:space="0" w:color="auto"/>
              <w:right w:val="single" w:sz="4" w:space="0" w:color="auto"/>
            </w:tcBorders>
            <w:shd w:val="clear" w:color="auto" w:fill="auto"/>
            <w:vAlign w:val="center"/>
            <w:hideMark/>
          </w:tcPr>
          <w:p w14:paraId="7C8ED35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 - Quần áo và phụ kiện quần áo; giầy và mũ</w:t>
            </w:r>
          </w:p>
        </w:tc>
      </w:tr>
      <w:tr w:rsidR="00310089" w:rsidRPr="000C3C1F" w14:paraId="1C70BBDD" w14:textId="77777777" w:rsidTr="00310089">
        <w:trPr>
          <w:trHeight w:val="12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EE9EB7"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98</w:t>
            </w:r>
          </w:p>
        </w:tc>
        <w:tc>
          <w:tcPr>
            <w:tcW w:w="1741" w:type="dxa"/>
            <w:tcBorders>
              <w:top w:val="nil"/>
              <w:left w:val="nil"/>
              <w:bottom w:val="single" w:sz="4" w:space="0" w:color="auto"/>
              <w:right w:val="single" w:sz="4" w:space="0" w:color="auto"/>
            </w:tcBorders>
            <w:shd w:val="clear" w:color="auto" w:fill="auto"/>
            <w:vAlign w:val="center"/>
            <w:hideMark/>
          </w:tcPr>
          <w:p w14:paraId="514B7625"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9503.00.60</w:t>
            </w:r>
          </w:p>
        </w:tc>
        <w:tc>
          <w:tcPr>
            <w:tcW w:w="2490" w:type="dxa"/>
            <w:tcBorders>
              <w:top w:val="nil"/>
              <w:left w:val="nil"/>
              <w:bottom w:val="single" w:sz="4" w:space="0" w:color="auto"/>
              <w:right w:val="single" w:sz="4" w:space="0" w:color="auto"/>
            </w:tcBorders>
            <w:shd w:val="clear" w:color="auto" w:fill="auto"/>
            <w:vAlign w:val="center"/>
            <w:hideMark/>
          </w:tcPr>
          <w:p w14:paraId="570054F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Đồ chơi hình con vật hoặc sinh vật không phải hình người</w:t>
            </w:r>
          </w:p>
        </w:tc>
        <w:tc>
          <w:tcPr>
            <w:tcW w:w="1741" w:type="dxa"/>
            <w:tcBorders>
              <w:top w:val="nil"/>
              <w:left w:val="nil"/>
              <w:bottom w:val="single" w:sz="4" w:space="0" w:color="auto"/>
              <w:right w:val="single" w:sz="4" w:space="0" w:color="auto"/>
            </w:tcBorders>
            <w:shd w:val="clear" w:color="auto" w:fill="auto"/>
            <w:vAlign w:val="center"/>
            <w:hideMark/>
          </w:tcPr>
          <w:p w14:paraId="42C8544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9503.00.60</w:t>
            </w:r>
          </w:p>
        </w:tc>
        <w:tc>
          <w:tcPr>
            <w:tcW w:w="2511" w:type="dxa"/>
            <w:tcBorders>
              <w:top w:val="nil"/>
              <w:left w:val="nil"/>
              <w:bottom w:val="single" w:sz="4" w:space="0" w:color="auto"/>
              <w:right w:val="single" w:sz="4" w:space="0" w:color="auto"/>
            </w:tcBorders>
            <w:shd w:val="clear" w:color="auto" w:fill="auto"/>
            <w:vAlign w:val="center"/>
            <w:hideMark/>
          </w:tcPr>
          <w:p w14:paraId="1A57269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Đồ chơi hình con vật hoặc sinh vật không phải hình người</w:t>
            </w:r>
          </w:p>
        </w:tc>
      </w:tr>
      <w:tr w:rsidR="00310089" w:rsidRPr="000C3C1F" w14:paraId="41EA6F1B" w14:textId="77777777" w:rsidTr="00310089">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E3BF90"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99</w:t>
            </w:r>
          </w:p>
        </w:tc>
        <w:tc>
          <w:tcPr>
            <w:tcW w:w="1741" w:type="dxa"/>
            <w:tcBorders>
              <w:top w:val="nil"/>
              <w:left w:val="nil"/>
              <w:bottom w:val="single" w:sz="4" w:space="0" w:color="auto"/>
              <w:right w:val="single" w:sz="4" w:space="0" w:color="auto"/>
            </w:tcBorders>
            <w:shd w:val="clear" w:color="auto" w:fill="auto"/>
            <w:vAlign w:val="center"/>
            <w:hideMark/>
          </w:tcPr>
          <w:p w14:paraId="5B38CC9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ex9503.00.99</w:t>
            </w:r>
          </w:p>
        </w:tc>
        <w:tc>
          <w:tcPr>
            <w:tcW w:w="2490" w:type="dxa"/>
            <w:tcBorders>
              <w:top w:val="nil"/>
              <w:left w:val="nil"/>
              <w:bottom w:val="single" w:sz="4" w:space="0" w:color="auto"/>
              <w:right w:val="single" w:sz="4" w:space="0" w:color="auto"/>
            </w:tcBorders>
            <w:shd w:val="clear" w:color="auto" w:fill="auto"/>
            <w:vAlign w:val="center"/>
            <w:hideMark/>
          </w:tcPr>
          <w:p w14:paraId="2D0D3EB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c>
          <w:tcPr>
            <w:tcW w:w="1741" w:type="dxa"/>
            <w:tcBorders>
              <w:top w:val="nil"/>
              <w:left w:val="nil"/>
              <w:bottom w:val="single" w:sz="4" w:space="0" w:color="auto"/>
              <w:right w:val="single" w:sz="4" w:space="0" w:color="auto"/>
            </w:tcBorders>
            <w:shd w:val="clear" w:color="auto" w:fill="auto"/>
            <w:vAlign w:val="center"/>
            <w:hideMark/>
          </w:tcPr>
          <w:p w14:paraId="702C542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ex9503.00.99</w:t>
            </w:r>
          </w:p>
        </w:tc>
        <w:tc>
          <w:tcPr>
            <w:tcW w:w="2511" w:type="dxa"/>
            <w:tcBorders>
              <w:top w:val="nil"/>
              <w:left w:val="nil"/>
              <w:bottom w:val="single" w:sz="4" w:space="0" w:color="auto"/>
              <w:right w:val="single" w:sz="4" w:space="0" w:color="auto"/>
            </w:tcBorders>
            <w:shd w:val="clear" w:color="auto" w:fill="auto"/>
            <w:vAlign w:val="center"/>
            <w:hideMark/>
          </w:tcPr>
          <w:p w14:paraId="6FA5ACF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Loại khác </w:t>
            </w:r>
          </w:p>
        </w:tc>
      </w:tr>
      <w:tr w:rsidR="00310089" w:rsidRPr="000C3C1F" w14:paraId="31DFE685" w14:textId="77777777" w:rsidTr="00310089">
        <w:trPr>
          <w:trHeight w:val="750"/>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B528C3" w14:textId="77777777" w:rsidR="00310089" w:rsidRPr="000C3C1F" w:rsidRDefault="00310089" w:rsidP="000C3C1F">
            <w:pPr>
              <w:spacing w:after="120" w:line="280" w:lineRule="atLeast"/>
              <w:jc w:val="center"/>
              <w:rPr>
                <w:rFonts w:cs="Times New Roman"/>
                <w:sz w:val="26"/>
                <w:szCs w:val="26"/>
                <w:lang w:val="vi-VN" w:eastAsia="vi-VN"/>
              </w:rPr>
            </w:pPr>
            <w:r w:rsidRPr="000C3C1F">
              <w:rPr>
                <w:rFonts w:cs="Times New Roman"/>
                <w:sz w:val="26"/>
                <w:szCs w:val="26"/>
                <w:lang w:val="vi-VN" w:eastAsia="vi-VN"/>
              </w:rPr>
              <w:t>100</w:t>
            </w:r>
          </w:p>
        </w:tc>
        <w:tc>
          <w:tcPr>
            <w:tcW w:w="1741" w:type="dxa"/>
            <w:tcBorders>
              <w:top w:val="nil"/>
              <w:left w:val="nil"/>
              <w:bottom w:val="single" w:sz="4" w:space="0" w:color="auto"/>
              <w:right w:val="single" w:sz="4" w:space="0" w:color="auto"/>
            </w:tcBorders>
            <w:shd w:val="clear" w:color="auto" w:fill="auto"/>
            <w:vAlign w:val="center"/>
            <w:hideMark/>
          </w:tcPr>
          <w:p w14:paraId="15E9A56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ex9503.00.99</w:t>
            </w:r>
          </w:p>
        </w:tc>
        <w:tc>
          <w:tcPr>
            <w:tcW w:w="2490" w:type="dxa"/>
            <w:tcBorders>
              <w:top w:val="nil"/>
              <w:left w:val="nil"/>
              <w:bottom w:val="single" w:sz="4" w:space="0" w:color="auto"/>
              <w:right w:val="single" w:sz="4" w:space="0" w:color="auto"/>
            </w:tcBorders>
            <w:shd w:val="clear" w:color="auto" w:fill="auto"/>
            <w:vAlign w:val="center"/>
            <w:hideMark/>
          </w:tcPr>
          <w:p w14:paraId="3F7AE46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w:t>
            </w:r>
          </w:p>
        </w:tc>
        <w:tc>
          <w:tcPr>
            <w:tcW w:w="1741" w:type="dxa"/>
            <w:tcBorders>
              <w:top w:val="nil"/>
              <w:left w:val="nil"/>
              <w:bottom w:val="single" w:sz="4" w:space="0" w:color="auto"/>
              <w:right w:val="single" w:sz="4" w:space="0" w:color="auto"/>
            </w:tcBorders>
            <w:shd w:val="clear" w:color="auto" w:fill="auto"/>
            <w:noWrap/>
            <w:vAlign w:val="center"/>
            <w:hideMark/>
          </w:tcPr>
          <w:p w14:paraId="68989BDB"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ex9503.00.99</w:t>
            </w:r>
          </w:p>
        </w:tc>
        <w:tc>
          <w:tcPr>
            <w:tcW w:w="2511" w:type="dxa"/>
            <w:tcBorders>
              <w:top w:val="nil"/>
              <w:left w:val="nil"/>
              <w:bottom w:val="single" w:sz="4" w:space="0" w:color="auto"/>
              <w:right w:val="single" w:sz="4" w:space="0" w:color="auto"/>
            </w:tcBorders>
            <w:shd w:val="clear" w:color="auto" w:fill="auto"/>
            <w:vAlign w:val="center"/>
            <w:hideMark/>
          </w:tcPr>
          <w:p w14:paraId="419FFDFF"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Loại khác</w:t>
            </w:r>
          </w:p>
        </w:tc>
      </w:tr>
      <w:tr w:rsidR="00310089" w:rsidRPr="000C3C1F" w14:paraId="36459E15" w14:textId="77777777" w:rsidTr="00310089">
        <w:trPr>
          <w:trHeight w:val="1125"/>
        </w:trPr>
        <w:tc>
          <w:tcPr>
            <w:tcW w:w="746" w:type="dxa"/>
            <w:vMerge/>
            <w:tcBorders>
              <w:top w:val="nil"/>
              <w:left w:val="single" w:sz="4" w:space="0" w:color="auto"/>
              <w:bottom w:val="single" w:sz="4" w:space="0" w:color="auto"/>
              <w:right w:val="single" w:sz="4" w:space="0" w:color="auto"/>
            </w:tcBorders>
            <w:vAlign w:val="center"/>
            <w:hideMark/>
          </w:tcPr>
          <w:p w14:paraId="759B4FB5"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624DD953"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9503.00.91</w:t>
            </w:r>
          </w:p>
        </w:tc>
        <w:tc>
          <w:tcPr>
            <w:tcW w:w="2490" w:type="dxa"/>
            <w:tcBorders>
              <w:top w:val="nil"/>
              <w:left w:val="nil"/>
              <w:bottom w:val="single" w:sz="4" w:space="0" w:color="auto"/>
              <w:right w:val="single" w:sz="4" w:space="0" w:color="auto"/>
            </w:tcBorders>
            <w:shd w:val="clear" w:color="auto" w:fill="auto"/>
            <w:vAlign w:val="center"/>
            <w:hideMark/>
          </w:tcPr>
          <w:p w14:paraId="5F9727A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Bộ đồ chơi đếm (abaci), máy may đồ chơi; máy chữ đồ chơi</w:t>
            </w:r>
          </w:p>
        </w:tc>
        <w:tc>
          <w:tcPr>
            <w:tcW w:w="1741" w:type="dxa"/>
            <w:tcBorders>
              <w:top w:val="nil"/>
              <w:left w:val="nil"/>
              <w:bottom w:val="single" w:sz="4" w:space="0" w:color="auto"/>
              <w:right w:val="single" w:sz="4" w:space="0" w:color="auto"/>
            </w:tcBorders>
            <w:shd w:val="clear" w:color="auto" w:fill="auto"/>
            <w:noWrap/>
            <w:vAlign w:val="center"/>
            <w:hideMark/>
          </w:tcPr>
          <w:p w14:paraId="44DA38F2"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9503.00.91</w:t>
            </w:r>
          </w:p>
        </w:tc>
        <w:tc>
          <w:tcPr>
            <w:tcW w:w="2511" w:type="dxa"/>
            <w:tcBorders>
              <w:top w:val="nil"/>
              <w:left w:val="nil"/>
              <w:bottom w:val="single" w:sz="4" w:space="0" w:color="auto"/>
              <w:right w:val="single" w:sz="4" w:space="0" w:color="auto"/>
            </w:tcBorders>
            <w:shd w:val="clear" w:color="auto" w:fill="auto"/>
            <w:vAlign w:val="center"/>
            <w:hideMark/>
          </w:tcPr>
          <w:p w14:paraId="02C763A0"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Bộ đồ chơi đếm (abaci), máy may đồ chơi; máy chữ đồ chơi</w:t>
            </w:r>
          </w:p>
        </w:tc>
      </w:tr>
      <w:tr w:rsidR="00310089" w:rsidRPr="000C3C1F" w14:paraId="69343420" w14:textId="77777777" w:rsidTr="00310089">
        <w:trPr>
          <w:trHeight w:val="375"/>
        </w:trPr>
        <w:tc>
          <w:tcPr>
            <w:tcW w:w="746" w:type="dxa"/>
            <w:vMerge/>
            <w:tcBorders>
              <w:top w:val="nil"/>
              <w:left w:val="single" w:sz="4" w:space="0" w:color="auto"/>
              <w:bottom w:val="single" w:sz="4" w:space="0" w:color="auto"/>
              <w:right w:val="single" w:sz="4" w:space="0" w:color="auto"/>
            </w:tcBorders>
            <w:vAlign w:val="center"/>
            <w:hideMark/>
          </w:tcPr>
          <w:p w14:paraId="27CE64DF"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3400964E"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9503.00.92</w:t>
            </w:r>
          </w:p>
        </w:tc>
        <w:tc>
          <w:tcPr>
            <w:tcW w:w="2490" w:type="dxa"/>
            <w:tcBorders>
              <w:top w:val="nil"/>
              <w:left w:val="nil"/>
              <w:bottom w:val="single" w:sz="4" w:space="0" w:color="auto"/>
              <w:right w:val="single" w:sz="4" w:space="0" w:color="auto"/>
            </w:tcBorders>
            <w:shd w:val="clear" w:color="auto" w:fill="auto"/>
            <w:vAlign w:val="center"/>
            <w:hideMark/>
          </w:tcPr>
          <w:p w14:paraId="1592F94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Dây nhảy</w:t>
            </w:r>
          </w:p>
        </w:tc>
        <w:tc>
          <w:tcPr>
            <w:tcW w:w="1741" w:type="dxa"/>
            <w:tcBorders>
              <w:top w:val="nil"/>
              <w:left w:val="nil"/>
              <w:bottom w:val="single" w:sz="4" w:space="0" w:color="auto"/>
              <w:right w:val="single" w:sz="4" w:space="0" w:color="auto"/>
            </w:tcBorders>
            <w:shd w:val="clear" w:color="auto" w:fill="auto"/>
            <w:noWrap/>
            <w:vAlign w:val="center"/>
            <w:hideMark/>
          </w:tcPr>
          <w:p w14:paraId="427171C1"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9503.00.92</w:t>
            </w:r>
          </w:p>
        </w:tc>
        <w:tc>
          <w:tcPr>
            <w:tcW w:w="2511" w:type="dxa"/>
            <w:tcBorders>
              <w:top w:val="nil"/>
              <w:left w:val="nil"/>
              <w:bottom w:val="single" w:sz="4" w:space="0" w:color="auto"/>
              <w:right w:val="single" w:sz="4" w:space="0" w:color="auto"/>
            </w:tcBorders>
            <w:shd w:val="clear" w:color="auto" w:fill="auto"/>
            <w:vAlign w:val="center"/>
            <w:hideMark/>
          </w:tcPr>
          <w:p w14:paraId="1525E0F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Dây nhảy</w:t>
            </w:r>
          </w:p>
        </w:tc>
      </w:tr>
      <w:tr w:rsidR="00310089" w:rsidRPr="000C3C1F" w14:paraId="2497180B" w14:textId="77777777" w:rsidTr="00310089">
        <w:trPr>
          <w:trHeight w:val="375"/>
        </w:trPr>
        <w:tc>
          <w:tcPr>
            <w:tcW w:w="746" w:type="dxa"/>
            <w:vMerge/>
            <w:tcBorders>
              <w:top w:val="nil"/>
              <w:left w:val="single" w:sz="4" w:space="0" w:color="auto"/>
              <w:bottom w:val="single" w:sz="4" w:space="0" w:color="auto"/>
              <w:right w:val="single" w:sz="4" w:space="0" w:color="auto"/>
            </w:tcBorders>
            <w:vAlign w:val="center"/>
            <w:hideMark/>
          </w:tcPr>
          <w:p w14:paraId="12C0AC02" w14:textId="77777777" w:rsidR="00310089" w:rsidRPr="000C3C1F" w:rsidRDefault="00310089" w:rsidP="000C3C1F">
            <w:pPr>
              <w:spacing w:after="120" w:line="280" w:lineRule="atLeast"/>
              <w:rPr>
                <w:rFonts w:cs="Times New Roman"/>
                <w:sz w:val="26"/>
                <w:szCs w:val="26"/>
                <w:lang w:val="vi-VN" w:eastAsia="vi-VN"/>
              </w:rPr>
            </w:pPr>
          </w:p>
        </w:tc>
        <w:tc>
          <w:tcPr>
            <w:tcW w:w="1741" w:type="dxa"/>
            <w:tcBorders>
              <w:top w:val="nil"/>
              <w:left w:val="nil"/>
              <w:bottom w:val="single" w:sz="4" w:space="0" w:color="auto"/>
              <w:right w:val="single" w:sz="4" w:space="0" w:color="auto"/>
            </w:tcBorders>
            <w:shd w:val="clear" w:color="auto" w:fill="auto"/>
            <w:vAlign w:val="center"/>
            <w:hideMark/>
          </w:tcPr>
          <w:p w14:paraId="04939049"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9503.00.93</w:t>
            </w:r>
          </w:p>
        </w:tc>
        <w:tc>
          <w:tcPr>
            <w:tcW w:w="2490" w:type="dxa"/>
            <w:tcBorders>
              <w:top w:val="nil"/>
              <w:left w:val="nil"/>
              <w:bottom w:val="single" w:sz="4" w:space="0" w:color="auto"/>
              <w:right w:val="single" w:sz="4" w:space="0" w:color="auto"/>
            </w:tcBorders>
            <w:shd w:val="clear" w:color="auto" w:fill="auto"/>
            <w:vAlign w:val="center"/>
            <w:hideMark/>
          </w:tcPr>
          <w:p w14:paraId="2C1305E8"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Hòn bi</w:t>
            </w:r>
          </w:p>
        </w:tc>
        <w:tc>
          <w:tcPr>
            <w:tcW w:w="1741" w:type="dxa"/>
            <w:tcBorders>
              <w:top w:val="nil"/>
              <w:left w:val="nil"/>
              <w:bottom w:val="single" w:sz="4" w:space="0" w:color="auto"/>
              <w:right w:val="single" w:sz="4" w:space="0" w:color="auto"/>
            </w:tcBorders>
            <w:shd w:val="clear" w:color="auto" w:fill="auto"/>
            <w:noWrap/>
            <w:vAlign w:val="center"/>
            <w:hideMark/>
          </w:tcPr>
          <w:p w14:paraId="70D65066"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9503.00.93</w:t>
            </w:r>
          </w:p>
        </w:tc>
        <w:tc>
          <w:tcPr>
            <w:tcW w:w="2511" w:type="dxa"/>
            <w:tcBorders>
              <w:top w:val="nil"/>
              <w:left w:val="nil"/>
              <w:bottom w:val="single" w:sz="4" w:space="0" w:color="auto"/>
              <w:right w:val="single" w:sz="4" w:space="0" w:color="auto"/>
            </w:tcBorders>
            <w:shd w:val="clear" w:color="auto" w:fill="auto"/>
            <w:vAlign w:val="center"/>
            <w:hideMark/>
          </w:tcPr>
          <w:p w14:paraId="68D73EF4" w14:textId="77777777" w:rsidR="00310089" w:rsidRPr="000C3C1F" w:rsidRDefault="00310089" w:rsidP="000C3C1F">
            <w:pPr>
              <w:spacing w:after="120" w:line="280" w:lineRule="atLeast"/>
              <w:rPr>
                <w:rFonts w:cs="Times New Roman"/>
                <w:sz w:val="26"/>
                <w:szCs w:val="26"/>
                <w:lang w:val="vi-VN" w:eastAsia="vi-VN"/>
              </w:rPr>
            </w:pPr>
            <w:r w:rsidRPr="000C3C1F">
              <w:rPr>
                <w:rFonts w:cs="Times New Roman"/>
                <w:sz w:val="26"/>
                <w:szCs w:val="26"/>
                <w:lang w:val="vi-VN" w:eastAsia="vi-VN"/>
              </w:rPr>
              <w:t xml:space="preserve"> - - Hòn bi</w:t>
            </w:r>
          </w:p>
        </w:tc>
      </w:tr>
    </w:tbl>
    <w:p w14:paraId="10DF99F8" w14:textId="77777777" w:rsidR="00F90247" w:rsidRDefault="00F90247" w:rsidP="000C3C1F">
      <w:pPr>
        <w:spacing w:after="120"/>
        <w:ind w:firstLine="720"/>
        <w:jc w:val="both"/>
        <w:rPr>
          <w:rFonts w:cs="Times New Roman"/>
          <w:b/>
          <w:szCs w:val="28"/>
        </w:rPr>
      </w:pPr>
    </w:p>
    <w:p w14:paraId="53822C12" w14:textId="5672E59D" w:rsidR="00310089" w:rsidRPr="005C0682" w:rsidRDefault="00BD402F" w:rsidP="000C3C1F">
      <w:pPr>
        <w:spacing w:after="120"/>
        <w:ind w:firstLine="720"/>
        <w:jc w:val="both"/>
        <w:rPr>
          <w:rFonts w:cs="Times New Roman"/>
          <w:szCs w:val="28"/>
          <w:lang w:val="vi-VN"/>
        </w:rPr>
      </w:pPr>
      <w:r w:rsidRPr="005C0682">
        <w:rPr>
          <w:rFonts w:cs="Times New Roman"/>
          <w:b/>
          <w:szCs w:val="28"/>
        </w:rPr>
        <w:t xml:space="preserve">II. QUY TẮC XUẤT XỨ ÁP DỤNG ĐỐI VỚI HÀNG HÓA ĐẶC BIỆT </w:t>
      </w:r>
    </w:p>
    <w:p w14:paraId="43E192B8" w14:textId="77777777" w:rsidR="00BD402F" w:rsidRPr="005C0682" w:rsidRDefault="00BD402F" w:rsidP="000C3C1F">
      <w:pPr>
        <w:numPr>
          <w:ilvl w:val="1"/>
          <w:numId w:val="3"/>
        </w:numPr>
        <w:tabs>
          <w:tab w:val="clear" w:pos="1440"/>
          <w:tab w:val="num" w:pos="1080"/>
        </w:tabs>
        <w:spacing w:after="120"/>
        <w:ind w:left="0" w:firstLine="720"/>
        <w:jc w:val="both"/>
        <w:rPr>
          <w:rFonts w:cs="Times New Roman"/>
          <w:szCs w:val="28"/>
          <w:lang w:val="vi-VN"/>
        </w:rPr>
      </w:pPr>
      <w:r w:rsidRPr="005C0682">
        <w:rPr>
          <w:rFonts w:cs="Times New Roman"/>
          <w:szCs w:val="28"/>
          <w:lang w:val="vi-VN"/>
        </w:rPr>
        <w:t xml:space="preserve">Hàng hoá đặc biệt nêu tại </w:t>
      </w:r>
      <w:r w:rsidRPr="005C0682">
        <w:rPr>
          <w:rFonts w:cs="Times New Roman"/>
          <w:szCs w:val="28"/>
        </w:rPr>
        <w:t>Mục</w:t>
      </w:r>
      <w:r w:rsidRPr="005C0682">
        <w:rPr>
          <w:rFonts w:cs="Times New Roman"/>
          <w:szCs w:val="28"/>
          <w:lang w:val="vi-VN"/>
        </w:rPr>
        <w:t xml:space="preserve"> </w:t>
      </w:r>
      <w:r w:rsidR="00CF1523">
        <w:rPr>
          <w:rFonts w:cs="Times New Roman"/>
          <w:szCs w:val="28"/>
        </w:rPr>
        <w:t>I</w:t>
      </w:r>
      <w:r w:rsidRPr="005C0682">
        <w:rPr>
          <w:rFonts w:cs="Times New Roman"/>
          <w:szCs w:val="28"/>
          <w:lang w:val="vi-VN"/>
        </w:rPr>
        <w:t xml:space="preserve"> Phụ lục này tái nhập khẩu dưới dạng sản phẩm không trải qua bất kỳ công đoạn gia công, chế biến đơn giản nào </w:t>
      </w:r>
      <w:r w:rsidRPr="005C0682">
        <w:rPr>
          <w:rFonts w:cs="Times New Roman"/>
          <w:szCs w:val="28"/>
        </w:rPr>
        <w:t xml:space="preserve">theo </w:t>
      </w:r>
      <w:r w:rsidRPr="005C0682">
        <w:rPr>
          <w:rFonts w:cs="Times New Roman"/>
          <w:szCs w:val="28"/>
          <w:lang w:val="vi-VN"/>
        </w:rPr>
        <w:t xml:space="preserve">quy định tại Điều </w:t>
      </w:r>
      <w:r w:rsidRPr="005C0682">
        <w:rPr>
          <w:rFonts w:cs="Times New Roman"/>
          <w:szCs w:val="28"/>
        </w:rPr>
        <w:t>11</w:t>
      </w:r>
      <w:r w:rsidRPr="005C0682">
        <w:rPr>
          <w:rFonts w:cs="Times New Roman"/>
          <w:szCs w:val="28"/>
          <w:lang w:val="vi-VN"/>
        </w:rPr>
        <w:t xml:space="preserve"> Thông tư </w:t>
      </w:r>
      <w:r w:rsidRPr="005C0682">
        <w:rPr>
          <w:rFonts w:cs="Times New Roman"/>
          <w:szCs w:val="28"/>
        </w:rPr>
        <w:t>này</w:t>
      </w:r>
      <w:r w:rsidRPr="005C0682">
        <w:rPr>
          <w:rFonts w:cs="Times New Roman"/>
          <w:szCs w:val="28"/>
          <w:lang w:val="vi-VN"/>
        </w:rPr>
        <w:t xml:space="preserve"> </w:t>
      </w:r>
      <w:r w:rsidRPr="005C0682">
        <w:rPr>
          <w:rFonts w:cs="Times New Roman"/>
          <w:szCs w:val="28"/>
        </w:rPr>
        <w:t xml:space="preserve">bên </w:t>
      </w:r>
      <w:r w:rsidRPr="005C0682">
        <w:rPr>
          <w:rFonts w:cs="Times New Roman"/>
          <w:szCs w:val="28"/>
          <w:lang w:val="vi-VN"/>
        </w:rPr>
        <w:t>trong lãnh thổ của nước thành viên tái nhập khẩu để xuất khẩu được coi là có xuất xứ từ lãnh thổ của nước tái nhập khẩu đó, với điều kiện:</w:t>
      </w:r>
    </w:p>
    <w:p w14:paraId="3FC67110" w14:textId="77777777" w:rsidR="00BD402F" w:rsidRPr="005C0682" w:rsidRDefault="00BD402F" w:rsidP="000C3C1F">
      <w:pPr>
        <w:numPr>
          <w:ilvl w:val="0"/>
          <w:numId w:val="4"/>
        </w:numPr>
        <w:tabs>
          <w:tab w:val="clear" w:pos="720"/>
          <w:tab w:val="num" w:pos="0"/>
          <w:tab w:val="left" w:pos="1080"/>
        </w:tabs>
        <w:spacing w:after="120"/>
        <w:ind w:left="0" w:firstLine="720"/>
        <w:jc w:val="both"/>
        <w:rPr>
          <w:rFonts w:cs="Times New Roman"/>
          <w:szCs w:val="28"/>
          <w:lang w:val="vi-VN"/>
        </w:rPr>
      </w:pPr>
      <w:r w:rsidRPr="005C0682">
        <w:rPr>
          <w:rFonts w:cs="Times New Roman"/>
          <w:szCs w:val="28"/>
          <w:lang w:val="vi-VN"/>
        </w:rPr>
        <w:t>Tổng trị giá đầu vào không có xuất xứ không vượt quá 40%</w:t>
      </w:r>
      <w:r w:rsidRPr="005C0682">
        <w:rPr>
          <w:rFonts w:cs="Times New Roman"/>
          <w:szCs w:val="28"/>
        </w:rPr>
        <w:t xml:space="preserve"> </w:t>
      </w:r>
      <w:r w:rsidRPr="005C0682">
        <w:rPr>
          <w:rFonts w:cs="Times New Roman"/>
          <w:szCs w:val="28"/>
          <w:lang w:val="vi-VN"/>
        </w:rPr>
        <w:t>trị giá FOB của thành phẩm được coi là có xuất xứ</w:t>
      </w:r>
      <w:r w:rsidRPr="005C0682">
        <w:rPr>
          <w:rFonts w:cs="Times New Roman"/>
          <w:szCs w:val="28"/>
        </w:rPr>
        <w:t xml:space="preserve">. </w:t>
      </w:r>
      <w:r w:rsidRPr="005C0682">
        <w:rPr>
          <w:rFonts w:cs="Times New Roman"/>
          <w:szCs w:val="28"/>
          <w:lang w:val="nl-NL"/>
        </w:rPr>
        <w:t>Tổng trị giá đầu vào không có xuất xứ là trị giá của bất kỳ nguyên liệu đầu vào không có xuất xứ</w:t>
      </w:r>
      <w:r w:rsidRPr="005C0682">
        <w:rPr>
          <w:rFonts w:cs="Times New Roman"/>
          <w:szCs w:val="28"/>
          <w:lang w:val="vi-VN"/>
        </w:rPr>
        <w:t xml:space="preserve"> nào được thêm vào</w:t>
      </w:r>
      <w:r w:rsidRPr="005C0682">
        <w:rPr>
          <w:rFonts w:cs="Times New Roman"/>
          <w:szCs w:val="28"/>
          <w:lang w:val="nl-NL"/>
        </w:rPr>
        <w:t xml:space="preserve"> bên trong lãnh thổ của Hàn Quốc</w:t>
      </w:r>
      <w:r w:rsidRPr="005C0682">
        <w:rPr>
          <w:rFonts w:cs="Times New Roman"/>
          <w:szCs w:val="28"/>
          <w:lang w:val="vi-VN"/>
        </w:rPr>
        <w:t xml:space="preserve"> và các nước thành viên ASEAN</w:t>
      </w:r>
      <w:r w:rsidRPr="005C0682">
        <w:rPr>
          <w:rFonts w:cs="Times New Roman"/>
          <w:szCs w:val="28"/>
          <w:lang w:val="nl-NL"/>
        </w:rPr>
        <w:t xml:space="preserve"> cũng như </w:t>
      </w:r>
      <w:r w:rsidRPr="005C0682">
        <w:rPr>
          <w:rFonts w:cs="Times New Roman"/>
          <w:szCs w:val="28"/>
          <w:lang w:val="vi-VN"/>
        </w:rPr>
        <w:t xml:space="preserve">trị giá </w:t>
      </w:r>
      <w:r w:rsidRPr="005C0682">
        <w:rPr>
          <w:rFonts w:cs="Times New Roman"/>
          <w:szCs w:val="28"/>
          <w:lang w:val="nl-NL"/>
        </w:rPr>
        <w:t xml:space="preserve">của bất kỳ nguyên liệu nào được thêm vào và tất cả các chi phí khác được cộng gộp bên ngoài lãnh thổ của </w:t>
      </w:r>
      <w:r w:rsidRPr="005C0682">
        <w:rPr>
          <w:rFonts w:cs="Times New Roman"/>
          <w:szCs w:val="28"/>
          <w:lang w:val="vi-VN"/>
        </w:rPr>
        <w:t xml:space="preserve">các nước thành viên </w:t>
      </w:r>
      <w:r w:rsidRPr="005C0682">
        <w:rPr>
          <w:rFonts w:cs="Times New Roman"/>
          <w:szCs w:val="28"/>
        </w:rPr>
        <w:t>đó</w:t>
      </w:r>
      <w:r w:rsidRPr="005C0682">
        <w:rPr>
          <w:rFonts w:cs="Times New Roman"/>
          <w:szCs w:val="28"/>
          <w:lang w:val="nl-NL"/>
        </w:rPr>
        <w:t>, bao gồm cả chi phí vận chuyển</w:t>
      </w:r>
      <w:r w:rsidRPr="005C0682">
        <w:rPr>
          <w:rFonts w:cs="Times New Roman"/>
          <w:szCs w:val="28"/>
          <w:lang w:val="vi-VN"/>
        </w:rPr>
        <w:t xml:space="preserve">; </w:t>
      </w:r>
    </w:p>
    <w:p w14:paraId="3AEC52F2" w14:textId="77777777" w:rsidR="00BD402F" w:rsidRPr="005C0682" w:rsidRDefault="00BD402F" w:rsidP="000C3C1F">
      <w:pPr>
        <w:numPr>
          <w:ilvl w:val="0"/>
          <w:numId w:val="4"/>
        </w:numPr>
        <w:tabs>
          <w:tab w:val="clear" w:pos="720"/>
          <w:tab w:val="num" w:pos="0"/>
          <w:tab w:val="left" w:pos="1080"/>
        </w:tabs>
        <w:spacing w:after="120"/>
        <w:ind w:left="0" w:firstLine="720"/>
        <w:jc w:val="both"/>
        <w:rPr>
          <w:rFonts w:cs="Times New Roman"/>
          <w:szCs w:val="28"/>
          <w:lang w:val="vi-VN"/>
        </w:rPr>
      </w:pPr>
      <w:r w:rsidRPr="005C0682">
        <w:rPr>
          <w:rFonts w:cs="Times New Roman"/>
          <w:szCs w:val="28"/>
          <w:lang w:val="vi-VN"/>
        </w:rPr>
        <w:t>Trị giá nguyên liệu có xuất xứ xuất khẩu từ một nước thành viên phải đạt ít nhất 60%</w:t>
      </w:r>
      <w:r w:rsidRPr="005C0682">
        <w:rPr>
          <w:rFonts w:cs="Times New Roman"/>
          <w:szCs w:val="28"/>
        </w:rPr>
        <w:t xml:space="preserve"> của </w:t>
      </w:r>
      <w:r w:rsidRPr="005C0682">
        <w:rPr>
          <w:rFonts w:cs="Times New Roman"/>
          <w:szCs w:val="28"/>
          <w:lang w:val="vi-VN"/>
        </w:rPr>
        <w:t xml:space="preserve">tổng trị giá nguyên liệu được sử dụng </w:t>
      </w:r>
      <w:r w:rsidRPr="005C0682">
        <w:rPr>
          <w:rFonts w:cs="Times New Roman"/>
          <w:szCs w:val="28"/>
        </w:rPr>
        <w:t>để</w:t>
      </w:r>
      <w:r w:rsidRPr="005C0682">
        <w:rPr>
          <w:rFonts w:cs="Times New Roman"/>
          <w:szCs w:val="28"/>
          <w:lang w:val="vi-VN"/>
        </w:rPr>
        <w:t xml:space="preserve"> sản xuất thành phẩm. </w:t>
      </w:r>
    </w:p>
    <w:p w14:paraId="1736E97B" w14:textId="77777777" w:rsidR="00310089" w:rsidRPr="005C0682" w:rsidRDefault="00BD402F" w:rsidP="000C3C1F">
      <w:pPr>
        <w:spacing w:after="120"/>
        <w:ind w:firstLine="720"/>
        <w:jc w:val="both"/>
        <w:rPr>
          <w:rFonts w:cs="Times New Roman"/>
          <w:szCs w:val="28"/>
        </w:rPr>
      </w:pPr>
      <w:r w:rsidRPr="005C0682">
        <w:rPr>
          <w:rFonts w:cs="Times New Roman"/>
          <w:szCs w:val="28"/>
          <w:lang w:val="vi-VN"/>
        </w:rPr>
        <w:t xml:space="preserve">2. </w:t>
      </w:r>
      <w:r w:rsidRPr="005C0682">
        <w:rPr>
          <w:rFonts w:cs="Times New Roman"/>
          <w:szCs w:val="28"/>
          <w:lang w:val="pt-BR"/>
        </w:rPr>
        <w:t>Các quy định về quy tắc xuất xứ hàng hóa</w:t>
      </w:r>
      <w:r w:rsidRPr="005C0682">
        <w:rPr>
          <w:rFonts w:cs="Times New Roman"/>
          <w:color w:val="000000"/>
          <w:szCs w:val="28"/>
          <w:lang w:eastAsia="ko-KR"/>
        </w:rPr>
        <w:t xml:space="preserve"> tại Thông tư này</w:t>
      </w:r>
      <w:r w:rsidRPr="005C0682">
        <w:rPr>
          <w:rFonts w:cs="Times New Roman"/>
          <w:szCs w:val="28"/>
          <w:lang w:val="vi-VN"/>
        </w:rPr>
        <w:t xml:space="preserve"> được áp dụng </w:t>
      </w:r>
      <w:r w:rsidRPr="005C0682">
        <w:rPr>
          <w:rFonts w:cs="Times New Roman"/>
          <w:szCs w:val="28"/>
        </w:rPr>
        <w:t>cho</w:t>
      </w:r>
      <w:r w:rsidRPr="005C0682">
        <w:rPr>
          <w:rFonts w:cs="Times New Roman"/>
          <w:szCs w:val="28"/>
          <w:lang w:val="vi-VN"/>
        </w:rPr>
        <w:t xml:space="preserve"> việc cấp xuất xứ </w:t>
      </w:r>
      <w:r w:rsidRPr="005C0682">
        <w:rPr>
          <w:rFonts w:cs="Times New Roman"/>
          <w:szCs w:val="28"/>
        </w:rPr>
        <w:t>đối với</w:t>
      </w:r>
      <w:r w:rsidRPr="005C0682">
        <w:rPr>
          <w:rFonts w:cs="Times New Roman"/>
          <w:szCs w:val="28"/>
          <w:lang w:val="vi-VN"/>
        </w:rPr>
        <w:t xml:space="preserve"> hàng hóa đặc biệt</w:t>
      </w:r>
      <w:r w:rsidRPr="005C0682">
        <w:rPr>
          <w:rFonts w:cs="Times New Roman"/>
          <w:szCs w:val="28"/>
        </w:rPr>
        <w:t>.</w:t>
      </w:r>
    </w:p>
    <w:p w14:paraId="30A7C5D0" w14:textId="77777777" w:rsidR="00BD402F" w:rsidRPr="005C0682" w:rsidRDefault="00BD402F" w:rsidP="000C3C1F">
      <w:pPr>
        <w:tabs>
          <w:tab w:val="left" w:pos="720"/>
        </w:tabs>
        <w:spacing w:after="120"/>
        <w:ind w:firstLine="686"/>
        <w:jc w:val="both"/>
        <w:rPr>
          <w:rFonts w:cs="Times New Roman"/>
          <w:szCs w:val="28"/>
        </w:rPr>
      </w:pPr>
      <w:r w:rsidRPr="005C0682">
        <w:rPr>
          <w:rFonts w:cs="Times New Roman"/>
          <w:b/>
          <w:szCs w:val="28"/>
        </w:rPr>
        <w:t>III. QUY TRÌNH CHỨNG NHẬN VÀ KIỂM TRA XUẤT XỨ ĐỐI VỚI HÀNG HÓA ĐẶC BIỆT</w:t>
      </w:r>
    </w:p>
    <w:p w14:paraId="2F5C83E5" w14:textId="33F26C67" w:rsidR="00927CCA" w:rsidRPr="005C0682" w:rsidRDefault="00927CCA" w:rsidP="000C3C1F">
      <w:pPr>
        <w:numPr>
          <w:ilvl w:val="2"/>
          <w:numId w:val="3"/>
        </w:numPr>
        <w:tabs>
          <w:tab w:val="clear" w:pos="2340"/>
          <w:tab w:val="num" w:pos="1080"/>
        </w:tabs>
        <w:spacing w:after="120"/>
        <w:ind w:left="0" w:firstLine="720"/>
        <w:jc w:val="both"/>
        <w:rPr>
          <w:rFonts w:cs="Times New Roman"/>
          <w:szCs w:val="28"/>
          <w:lang w:val="vi-VN"/>
        </w:rPr>
      </w:pPr>
      <w:r w:rsidRPr="005C0682">
        <w:rPr>
          <w:rFonts w:cs="Times New Roman"/>
          <w:szCs w:val="28"/>
          <w:lang w:val="vi-VN"/>
        </w:rPr>
        <w:t>C/O</w:t>
      </w:r>
      <w:r w:rsidRPr="005C0682">
        <w:rPr>
          <w:rFonts w:cs="Times New Roman"/>
          <w:szCs w:val="28"/>
        </w:rPr>
        <w:t xml:space="preserve"> mẫu AK</w:t>
      </w:r>
      <w:r w:rsidRPr="005C0682">
        <w:rPr>
          <w:rFonts w:cs="Times New Roman"/>
          <w:szCs w:val="28"/>
          <w:lang w:val="vi-VN"/>
        </w:rPr>
        <w:t xml:space="preserve"> </w:t>
      </w:r>
      <w:r w:rsidRPr="005C0682">
        <w:rPr>
          <w:rFonts w:cs="Times New Roman"/>
          <w:szCs w:val="28"/>
        </w:rPr>
        <w:t>đối với</w:t>
      </w:r>
      <w:r w:rsidR="00321371">
        <w:rPr>
          <w:rFonts w:cs="Times New Roman"/>
          <w:szCs w:val="28"/>
          <w:lang w:val="vi-VN"/>
        </w:rPr>
        <w:t xml:space="preserve"> hàng hóa</w:t>
      </w:r>
      <w:r w:rsidRPr="005C0682">
        <w:rPr>
          <w:rFonts w:cs="Times New Roman"/>
          <w:szCs w:val="28"/>
          <w:lang w:val="vi-VN"/>
        </w:rPr>
        <w:t xml:space="preserve"> </w:t>
      </w:r>
      <w:r w:rsidRPr="005C0682">
        <w:rPr>
          <w:rFonts w:cs="Times New Roman"/>
          <w:szCs w:val="28"/>
        </w:rPr>
        <w:t>đặc biệt</w:t>
      </w:r>
      <w:r w:rsidRPr="005C0682">
        <w:rPr>
          <w:rFonts w:cs="Times New Roman"/>
          <w:szCs w:val="28"/>
          <w:lang w:val="vi-VN"/>
        </w:rPr>
        <w:t xml:space="preserve"> do </w:t>
      </w:r>
      <w:r w:rsidRPr="005C0682">
        <w:rPr>
          <w:rFonts w:cs="Times New Roman"/>
          <w:szCs w:val="28"/>
        </w:rPr>
        <w:t>cơ quan, t</w:t>
      </w:r>
      <w:r w:rsidRPr="005C0682">
        <w:rPr>
          <w:rFonts w:cs="Times New Roman"/>
          <w:szCs w:val="28"/>
          <w:lang w:val="vi-VN"/>
        </w:rPr>
        <w:t>ổ chức cấp C/O củ</w:t>
      </w:r>
      <w:r w:rsidR="00321371">
        <w:rPr>
          <w:rFonts w:cs="Times New Roman"/>
          <w:szCs w:val="28"/>
          <w:lang w:val="vi-VN"/>
        </w:rPr>
        <w:t xml:space="preserve">a </w:t>
      </w:r>
      <w:r w:rsidR="00321371">
        <w:rPr>
          <w:rFonts w:cs="Times New Roman"/>
          <w:szCs w:val="28"/>
        </w:rPr>
        <w:t>N</w:t>
      </w:r>
      <w:r w:rsidRPr="005C0682">
        <w:rPr>
          <w:rFonts w:cs="Times New Roman"/>
          <w:szCs w:val="28"/>
          <w:lang w:val="vi-VN"/>
        </w:rPr>
        <w:t xml:space="preserve">ước thành viên xuất khẩu cấp theo quy định tại </w:t>
      </w:r>
      <w:r w:rsidRPr="005C0682">
        <w:rPr>
          <w:rFonts w:cs="Times New Roman"/>
          <w:szCs w:val="28"/>
        </w:rPr>
        <w:t xml:space="preserve">Chương III </w:t>
      </w:r>
      <w:r w:rsidRPr="005C0682">
        <w:rPr>
          <w:rFonts w:cs="Times New Roman"/>
          <w:szCs w:val="28"/>
          <w:lang w:val="vi-VN"/>
        </w:rPr>
        <w:t>Thông tư</w:t>
      </w:r>
      <w:r w:rsidRPr="005C0682">
        <w:rPr>
          <w:rFonts w:cs="Times New Roman"/>
          <w:szCs w:val="28"/>
        </w:rPr>
        <w:t xml:space="preserve"> này</w:t>
      </w:r>
      <w:r w:rsidRPr="005C0682">
        <w:rPr>
          <w:rFonts w:cs="Times New Roman"/>
          <w:szCs w:val="28"/>
          <w:lang w:val="vi-VN"/>
        </w:rPr>
        <w:t>.</w:t>
      </w:r>
      <w:r w:rsidRPr="005C0682">
        <w:rPr>
          <w:rFonts w:cs="Times New Roman"/>
          <w:szCs w:val="28"/>
        </w:rPr>
        <w:t xml:space="preserve"> </w:t>
      </w:r>
    </w:p>
    <w:p w14:paraId="0B3CBF09" w14:textId="58BF3A24" w:rsidR="00927CCA" w:rsidRPr="005C0682" w:rsidRDefault="00927CCA" w:rsidP="000C3C1F">
      <w:pPr>
        <w:numPr>
          <w:ilvl w:val="2"/>
          <w:numId w:val="3"/>
        </w:numPr>
        <w:tabs>
          <w:tab w:val="clear" w:pos="2340"/>
          <w:tab w:val="num" w:pos="1080"/>
        </w:tabs>
        <w:spacing w:after="120"/>
        <w:ind w:left="0" w:firstLine="720"/>
        <w:jc w:val="both"/>
        <w:rPr>
          <w:rFonts w:cs="Times New Roman"/>
          <w:szCs w:val="28"/>
          <w:lang w:val="vi-VN"/>
        </w:rPr>
      </w:pPr>
      <w:r w:rsidRPr="005C0682">
        <w:rPr>
          <w:rFonts w:cs="Times New Roman"/>
          <w:szCs w:val="28"/>
        </w:rPr>
        <w:t>Cơ quan, t</w:t>
      </w:r>
      <w:r w:rsidRPr="005C0682">
        <w:rPr>
          <w:rFonts w:cs="Times New Roman"/>
          <w:szCs w:val="28"/>
          <w:lang w:val="vi-VN"/>
        </w:rPr>
        <w:t xml:space="preserve">ổ chức cấp C/O của </w:t>
      </w:r>
      <w:r w:rsidR="00321371">
        <w:rPr>
          <w:rFonts w:cs="Times New Roman"/>
          <w:szCs w:val="28"/>
        </w:rPr>
        <w:t>N</w:t>
      </w:r>
      <w:r w:rsidRPr="005C0682">
        <w:rPr>
          <w:rFonts w:cs="Times New Roman"/>
          <w:szCs w:val="28"/>
          <w:lang w:val="vi-VN"/>
        </w:rPr>
        <w:t xml:space="preserve">ước thành viên xuất khẩu phải ghi rõ hàng </w:t>
      </w:r>
      <w:r w:rsidR="00721FFF">
        <w:rPr>
          <w:rFonts w:cs="Times New Roman"/>
          <w:szCs w:val="28"/>
        </w:rPr>
        <w:t>hóa</w:t>
      </w:r>
      <w:r w:rsidRPr="005C0682">
        <w:rPr>
          <w:rFonts w:cs="Times New Roman"/>
          <w:szCs w:val="28"/>
          <w:lang w:val="vi-VN"/>
        </w:rPr>
        <w:t xml:space="preserve"> đặc biệt áp dụng </w:t>
      </w:r>
      <w:r w:rsidR="00330F8B" w:rsidRPr="00F408DD">
        <w:rPr>
          <w:rFonts w:cs="Times New Roman"/>
          <w:szCs w:val="28"/>
          <w:lang w:val="vi-VN"/>
        </w:rPr>
        <w:t>“Rule 6”</w:t>
      </w:r>
      <w:r w:rsidRPr="00F408DD">
        <w:rPr>
          <w:rFonts w:cs="Times New Roman"/>
          <w:szCs w:val="28"/>
          <w:lang w:val="vi-VN"/>
        </w:rPr>
        <w:t xml:space="preserve"> </w:t>
      </w:r>
      <w:r w:rsidRPr="005C0682">
        <w:rPr>
          <w:rFonts w:cs="Times New Roman"/>
          <w:szCs w:val="28"/>
          <w:lang w:val="vi-VN"/>
        </w:rPr>
        <w:t>trên C/O</w:t>
      </w:r>
      <w:r w:rsidRPr="005C0682">
        <w:rPr>
          <w:rFonts w:cs="Times New Roman"/>
          <w:szCs w:val="28"/>
        </w:rPr>
        <w:t xml:space="preserve"> mẫu AK</w:t>
      </w:r>
      <w:r w:rsidRPr="005C0682">
        <w:rPr>
          <w:rFonts w:cs="Times New Roman"/>
          <w:szCs w:val="28"/>
          <w:lang w:val="vi-VN"/>
        </w:rPr>
        <w:t>.</w:t>
      </w:r>
    </w:p>
    <w:p w14:paraId="347983C1" w14:textId="77777777" w:rsidR="00927CCA" w:rsidRPr="005C0682" w:rsidRDefault="00927CCA" w:rsidP="000C3C1F">
      <w:pPr>
        <w:numPr>
          <w:ilvl w:val="2"/>
          <w:numId w:val="3"/>
        </w:numPr>
        <w:tabs>
          <w:tab w:val="clear" w:pos="2340"/>
          <w:tab w:val="num" w:pos="1080"/>
        </w:tabs>
        <w:spacing w:after="120"/>
        <w:ind w:left="0" w:firstLine="720"/>
        <w:jc w:val="both"/>
        <w:rPr>
          <w:rFonts w:cs="Times New Roman"/>
          <w:szCs w:val="28"/>
          <w:lang w:val="vi-VN"/>
        </w:rPr>
      </w:pPr>
      <w:r w:rsidRPr="005C0682">
        <w:rPr>
          <w:rFonts w:cs="Times New Roman"/>
          <w:szCs w:val="28"/>
        </w:rPr>
        <w:t>Ngoại trừ quy định tại Phụ lục này, h</w:t>
      </w:r>
      <w:r w:rsidRPr="005C0682">
        <w:rPr>
          <w:rFonts w:cs="Times New Roman"/>
          <w:szCs w:val="28"/>
          <w:lang w:val="vi-VN"/>
        </w:rPr>
        <w:t xml:space="preserve">àng hóa đặc biệt </w:t>
      </w:r>
      <w:r w:rsidRPr="005C0682">
        <w:rPr>
          <w:rFonts w:cs="Times New Roman"/>
          <w:szCs w:val="28"/>
        </w:rPr>
        <w:t>phải tuân thủ c</w:t>
      </w:r>
      <w:r w:rsidRPr="005C0682">
        <w:rPr>
          <w:rFonts w:cs="Times New Roman"/>
          <w:szCs w:val="28"/>
          <w:lang w:val="vi-VN"/>
        </w:rPr>
        <w:t xml:space="preserve">ác quy </w:t>
      </w:r>
      <w:r w:rsidRPr="005C0682">
        <w:rPr>
          <w:rFonts w:cs="Times New Roman"/>
          <w:szCs w:val="28"/>
        </w:rPr>
        <w:t>định tại Chương III</w:t>
      </w:r>
      <w:r w:rsidRPr="005C0682">
        <w:rPr>
          <w:rFonts w:cs="Times New Roman"/>
          <w:szCs w:val="28"/>
          <w:lang w:val="vi-VN"/>
        </w:rPr>
        <w:t xml:space="preserve"> Thông tư </w:t>
      </w:r>
      <w:r w:rsidRPr="005C0682">
        <w:rPr>
          <w:rFonts w:cs="Times New Roman"/>
          <w:szCs w:val="28"/>
        </w:rPr>
        <w:t>này</w:t>
      </w:r>
      <w:r w:rsidRPr="005C0682">
        <w:rPr>
          <w:rFonts w:cs="Times New Roman"/>
          <w:szCs w:val="28"/>
          <w:lang w:val="vi-VN"/>
        </w:rPr>
        <w:t>.</w:t>
      </w:r>
    </w:p>
    <w:p w14:paraId="34C04188" w14:textId="6648D65C" w:rsidR="00BD402F" w:rsidRPr="005C0682" w:rsidRDefault="00BD402F" w:rsidP="000C3C1F">
      <w:pPr>
        <w:spacing w:after="120"/>
        <w:ind w:firstLine="720"/>
        <w:jc w:val="both"/>
        <w:rPr>
          <w:rFonts w:cs="Times New Roman"/>
          <w:szCs w:val="28"/>
        </w:rPr>
      </w:pPr>
    </w:p>
    <w:sectPr w:rsidR="00BD402F" w:rsidRPr="005C0682" w:rsidSect="003A0F2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EE21" w14:textId="77777777" w:rsidR="002677A2" w:rsidRDefault="002677A2" w:rsidP="003A0F21">
      <w:pPr>
        <w:spacing w:line="240" w:lineRule="auto"/>
      </w:pPr>
      <w:r>
        <w:separator/>
      </w:r>
    </w:p>
  </w:endnote>
  <w:endnote w:type="continuationSeparator" w:id="0">
    <w:p w14:paraId="753420F3" w14:textId="77777777" w:rsidR="002677A2" w:rsidRDefault="002677A2" w:rsidP="003A0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EC063" w14:textId="77777777" w:rsidR="002677A2" w:rsidRDefault="002677A2" w:rsidP="003A0F21">
      <w:pPr>
        <w:spacing w:line="240" w:lineRule="auto"/>
      </w:pPr>
      <w:r>
        <w:separator/>
      </w:r>
    </w:p>
  </w:footnote>
  <w:footnote w:type="continuationSeparator" w:id="0">
    <w:p w14:paraId="569322A8" w14:textId="77777777" w:rsidR="002677A2" w:rsidRDefault="002677A2" w:rsidP="003A0F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711349"/>
      <w:docPartObj>
        <w:docPartGallery w:val="Page Numbers (Top of Page)"/>
        <w:docPartUnique/>
      </w:docPartObj>
    </w:sdtPr>
    <w:sdtEndPr>
      <w:rPr>
        <w:noProof/>
        <w:sz w:val="26"/>
        <w:szCs w:val="26"/>
      </w:rPr>
    </w:sdtEndPr>
    <w:sdtContent>
      <w:p w14:paraId="26FA9E74" w14:textId="2D240508" w:rsidR="003A0F21" w:rsidRPr="003A0F21" w:rsidRDefault="003A0F21">
        <w:pPr>
          <w:pStyle w:val="Header"/>
          <w:jc w:val="center"/>
          <w:rPr>
            <w:sz w:val="26"/>
            <w:szCs w:val="26"/>
          </w:rPr>
        </w:pPr>
        <w:r w:rsidRPr="003A0F21">
          <w:rPr>
            <w:sz w:val="26"/>
            <w:szCs w:val="26"/>
          </w:rPr>
          <w:fldChar w:fldCharType="begin"/>
        </w:r>
        <w:r w:rsidRPr="003A0F21">
          <w:rPr>
            <w:sz w:val="26"/>
            <w:szCs w:val="26"/>
          </w:rPr>
          <w:instrText xml:space="preserve"> PAGE   \* MERGEFORMAT </w:instrText>
        </w:r>
        <w:r w:rsidRPr="003A0F21">
          <w:rPr>
            <w:sz w:val="26"/>
            <w:szCs w:val="26"/>
          </w:rPr>
          <w:fldChar w:fldCharType="separate"/>
        </w:r>
        <w:r w:rsidR="00F901DE">
          <w:rPr>
            <w:noProof/>
            <w:sz w:val="26"/>
            <w:szCs w:val="26"/>
          </w:rPr>
          <w:t>2</w:t>
        </w:r>
        <w:r w:rsidRPr="003A0F21">
          <w:rPr>
            <w:noProof/>
            <w:sz w:val="26"/>
            <w:szCs w:val="26"/>
          </w:rPr>
          <w:fldChar w:fldCharType="end"/>
        </w:r>
      </w:p>
    </w:sdtContent>
  </w:sdt>
  <w:p w14:paraId="779D9B02" w14:textId="77777777" w:rsidR="003A0F21" w:rsidRDefault="003A0F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761A9"/>
    <w:multiLevelType w:val="hybridMultilevel"/>
    <w:tmpl w:val="CC8EF97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810E11"/>
    <w:multiLevelType w:val="hybridMultilevel"/>
    <w:tmpl w:val="6A70B220"/>
    <w:lvl w:ilvl="0" w:tplc="0409000F">
      <w:start w:val="2"/>
      <w:numFmt w:val="decimal"/>
      <w:lvlText w:val="%1."/>
      <w:lvlJc w:val="left"/>
      <w:pPr>
        <w:tabs>
          <w:tab w:val="num" w:pos="720"/>
        </w:tabs>
        <w:ind w:left="720" w:hanging="360"/>
      </w:pPr>
      <w:rPr>
        <w:rFonts w:hint="default"/>
      </w:rPr>
    </w:lvl>
    <w:lvl w:ilvl="1" w:tplc="A6AE093E">
      <w:start w:val="1"/>
      <w:numFmt w:val="decimal"/>
      <w:lvlText w:val="%2."/>
      <w:lvlJc w:val="left"/>
      <w:pPr>
        <w:tabs>
          <w:tab w:val="num" w:pos="1440"/>
        </w:tabs>
        <w:ind w:left="1440" w:hanging="360"/>
      </w:pPr>
      <w:rPr>
        <w:rFonts w:hint="default"/>
      </w:rPr>
    </w:lvl>
    <w:lvl w:ilvl="2" w:tplc="210AE84C">
      <w:start w:val="1"/>
      <w:numFmt w:val="decimal"/>
      <w:lvlText w:val="%3."/>
      <w:lvlJc w:val="left"/>
      <w:pPr>
        <w:tabs>
          <w:tab w:val="num" w:pos="2340"/>
        </w:tabs>
        <w:ind w:left="2340" w:hanging="360"/>
      </w:pPr>
      <w:rPr>
        <w:rFonts w:hint="default"/>
      </w:rPr>
    </w:lvl>
    <w:lvl w:ilvl="3" w:tplc="06C2A88C">
      <w:start w:val="1"/>
      <w:numFmt w:val="decimal"/>
      <w:lvlText w:val="%4."/>
      <w:lvlJc w:val="left"/>
      <w:pPr>
        <w:tabs>
          <w:tab w:val="num" w:pos="4248"/>
        </w:tabs>
        <w:ind w:left="4248" w:hanging="1728"/>
      </w:pPr>
      <w:rPr>
        <w:rFonts w:hint="default"/>
      </w:rPr>
    </w:lvl>
    <w:lvl w:ilvl="4" w:tplc="C0E0DDB8">
      <w:start w:val="1"/>
      <w:numFmt w:val="lowerLetter"/>
      <w:lvlText w:val="%5)"/>
      <w:lvlJc w:val="left"/>
      <w:pPr>
        <w:tabs>
          <w:tab w:val="num" w:pos="3600"/>
        </w:tabs>
        <w:ind w:left="3600" w:hanging="360"/>
      </w:pPr>
      <w:rPr>
        <w:rFonts w:hint="default"/>
      </w:rPr>
    </w:lvl>
    <w:lvl w:ilvl="5" w:tplc="178E24A8">
      <w:start w:val="1"/>
      <w:numFmt w:val="decimal"/>
      <w:lvlText w:val="%6."/>
      <w:lvlJc w:val="left"/>
      <w:pPr>
        <w:tabs>
          <w:tab w:val="num" w:pos="5868"/>
        </w:tabs>
        <w:ind w:left="5868" w:hanging="1728"/>
      </w:pPr>
      <w:rPr>
        <w:rFonts w:hint="default"/>
      </w:rPr>
    </w:lvl>
    <w:lvl w:ilvl="6" w:tplc="5E9849E6">
      <w:start w:val="1"/>
      <w:numFmt w:val="low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A457A5"/>
    <w:multiLevelType w:val="hybridMultilevel"/>
    <w:tmpl w:val="F6D63672"/>
    <w:lvl w:ilvl="0" w:tplc="C4DA7668">
      <w:numFmt w:val="bullet"/>
      <w:lvlText w:val="-"/>
      <w:lvlJc w:val="left"/>
      <w:pPr>
        <w:ind w:left="720" w:hanging="360"/>
      </w:pPr>
      <w:rPr>
        <w:rFonts w:ascii="Tahoma" w:eastAsia="Times New Roman" w:hAnsi="Tahoma" w:cs="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C657D7C"/>
    <w:multiLevelType w:val="hybridMultilevel"/>
    <w:tmpl w:val="191211C2"/>
    <w:lvl w:ilvl="0" w:tplc="A54610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8D"/>
    <w:rsid w:val="0001668E"/>
    <w:rsid w:val="00017374"/>
    <w:rsid w:val="000778C0"/>
    <w:rsid w:val="000A599F"/>
    <w:rsid w:val="000C3C1F"/>
    <w:rsid w:val="00197F8A"/>
    <w:rsid w:val="001B27F1"/>
    <w:rsid w:val="001D4AC8"/>
    <w:rsid w:val="002677A2"/>
    <w:rsid w:val="002F7BBD"/>
    <w:rsid w:val="003022C7"/>
    <w:rsid w:val="00310089"/>
    <w:rsid w:val="00321371"/>
    <w:rsid w:val="00330F8B"/>
    <w:rsid w:val="003A0F21"/>
    <w:rsid w:val="003A4455"/>
    <w:rsid w:val="003A5807"/>
    <w:rsid w:val="003E4EDE"/>
    <w:rsid w:val="0042071D"/>
    <w:rsid w:val="00471BAF"/>
    <w:rsid w:val="005C0682"/>
    <w:rsid w:val="005C13B8"/>
    <w:rsid w:val="006A0A9B"/>
    <w:rsid w:val="00721FFF"/>
    <w:rsid w:val="0073565B"/>
    <w:rsid w:val="00832471"/>
    <w:rsid w:val="00910DA2"/>
    <w:rsid w:val="00927CCA"/>
    <w:rsid w:val="0095178D"/>
    <w:rsid w:val="009B5581"/>
    <w:rsid w:val="00A0006B"/>
    <w:rsid w:val="00A40587"/>
    <w:rsid w:val="00A66075"/>
    <w:rsid w:val="00AB6FAB"/>
    <w:rsid w:val="00AD61A6"/>
    <w:rsid w:val="00B11CD7"/>
    <w:rsid w:val="00B9019B"/>
    <w:rsid w:val="00BD402F"/>
    <w:rsid w:val="00CD1456"/>
    <w:rsid w:val="00CF1523"/>
    <w:rsid w:val="00CF40AC"/>
    <w:rsid w:val="00DC71F8"/>
    <w:rsid w:val="00DC7982"/>
    <w:rsid w:val="00DD516D"/>
    <w:rsid w:val="00DE0E37"/>
    <w:rsid w:val="00E751A2"/>
    <w:rsid w:val="00ED147D"/>
    <w:rsid w:val="00F408DD"/>
    <w:rsid w:val="00F65455"/>
    <w:rsid w:val="00F901DE"/>
    <w:rsid w:val="00F9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960F"/>
  <w15:docId w15:val="{9574191D-A4C1-4B15-88F7-70512E3B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89"/>
    <w:pPr>
      <w:spacing w:line="240" w:lineRule="auto"/>
      <w:ind w:left="720"/>
      <w:contextualSpacing/>
    </w:pPr>
    <w:rPr>
      <w:rFonts w:eastAsia="Times New Roman" w:cs="Times New Roman"/>
      <w:szCs w:val="28"/>
    </w:rPr>
  </w:style>
  <w:style w:type="paragraph" w:styleId="Header">
    <w:name w:val="header"/>
    <w:basedOn w:val="Normal"/>
    <w:link w:val="HeaderChar"/>
    <w:uiPriority w:val="99"/>
    <w:unhideWhenUsed/>
    <w:rsid w:val="003A0F21"/>
    <w:pPr>
      <w:tabs>
        <w:tab w:val="center" w:pos="4680"/>
        <w:tab w:val="right" w:pos="9360"/>
      </w:tabs>
      <w:spacing w:line="240" w:lineRule="auto"/>
    </w:pPr>
  </w:style>
  <w:style w:type="character" w:customStyle="1" w:styleId="HeaderChar">
    <w:name w:val="Header Char"/>
    <w:basedOn w:val="DefaultParagraphFont"/>
    <w:link w:val="Header"/>
    <w:uiPriority w:val="99"/>
    <w:rsid w:val="003A0F21"/>
  </w:style>
  <w:style w:type="paragraph" w:styleId="Footer">
    <w:name w:val="footer"/>
    <w:basedOn w:val="Normal"/>
    <w:link w:val="FooterChar"/>
    <w:uiPriority w:val="99"/>
    <w:unhideWhenUsed/>
    <w:rsid w:val="003A0F21"/>
    <w:pPr>
      <w:tabs>
        <w:tab w:val="center" w:pos="4680"/>
        <w:tab w:val="right" w:pos="9360"/>
      </w:tabs>
      <w:spacing w:line="240" w:lineRule="auto"/>
    </w:pPr>
  </w:style>
  <w:style w:type="character" w:customStyle="1" w:styleId="FooterChar">
    <w:name w:val="Footer Char"/>
    <w:basedOn w:val="DefaultParagraphFont"/>
    <w:link w:val="Footer"/>
    <w:uiPriority w:val="99"/>
    <w:rsid w:val="003A0F21"/>
  </w:style>
  <w:style w:type="paragraph" w:styleId="Revision">
    <w:name w:val="Revision"/>
    <w:hidden/>
    <w:uiPriority w:val="99"/>
    <w:semiHidden/>
    <w:rsid w:val="00DD516D"/>
    <w:pPr>
      <w:spacing w:line="240" w:lineRule="auto"/>
    </w:pPr>
  </w:style>
  <w:style w:type="paragraph" w:styleId="BalloonText">
    <w:name w:val="Balloon Text"/>
    <w:basedOn w:val="Normal"/>
    <w:link w:val="BalloonTextChar"/>
    <w:uiPriority w:val="99"/>
    <w:semiHidden/>
    <w:unhideWhenUsed/>
    <w:rsid w:val="00B901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52D46-BF4B-45A5-8A46-7A0F82BFFED9}">
  <ds:schemaRefs>
    <ds:schemaRef ds:uri="http://schemas.openxmlformats.org/officeDocument/2006/bibliography"/>
  </ds:schemaRefs>
</ds:datastoreItem>
</file>

<file path=customXml/itemProps2.xml><?xml version="1.0" encoding="utf-8"?>
<ds:datastoreItem xmlns:ds="http://schemas.openxmlformats.org/officeDocument/2006/customXml" ds:itemID="{D415311E-F0A5-4AD4-9FDE-DBFF70D36A84}"/>
</file>

<file path=customXml/itemProps3.xml><?xml version="1.0" encoding="utf-8"?>
<ds:datastoreItem xmlns:ds="http://schemas.openxmlformats.org/officeDocument/2006/customXml" ds:itemID="{E6B3F7C4-CF96-4F57-93EC-E630E0166640}"/>
</file>

<file path=customXml/itemProps4.xml><?xml version="1.0" encoding="utf-8"?>
<ds:datastoreItem xmlns:ds="http://schemas.openxmlformats.org/officeDocument/2006/customXml" ds:itemID="{04DC3991-0F97-4410-9A62-0567E74FBB8D}"/>
</file>

<file path=docProps/app.xml><?xml version="1.0" encoding="utf-8"?>
<Properties xmlns="http://schemas.openxmlformats.org/officeDocument/2006/extended-properties" xmlns:vt="http://schemas.openxmlformats.org/officeDocument/2006/docPropsVTypes">
  <Template>Normal.dotm</Template>
  <TotalTime>66</TotalTime>
  <Pages>8</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Trần Minh Trang</cp:lastModifiedBy>
  <cp:revision>34</cp:revision>
  <dcterms:created xsi:type="dcterms:W3CDTF">2024-05-20T13:18:00Z</dcterms:created>
  <dcterms:modified xsi:type="dcterms:W3CDTF">2025-09-10T10:16:00Z</dcterms:modified>
</cp:coreProperties>
</file>